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341AA14E"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財團法人中國生產力中心承辦經濟部產業發展署「納管及特定工廠研發轉型支持個案補助計畫-</w:t>
      </w:r>
      <w:r w:rsidR="00C63138">
        <w:rPr>
          <w:rFonts w:ascii="標楷體" w:eastAsia="標楷體" w:hint="eastAsia"/>
          <w:sz w:val="28"/>
        </w:rPr>
        <w:t>特定工廠</w:t>
      </w:r>
      <w:r>
        <w:rPr>
          <w:rFonts w:ascii="標楷體" w:eastAsia="標楷體" w:hint="eastAsia"/>
          <w:sz w:val="28"/>
        </w:rPr>
        <w:t>職業安全衛生訪視輔導計畫」(案號：</w:t>
      </w:r>
      <w:r w:rsidR="00F40439">
        <w:rPr>
          <w:rFonts w:ascii="標楷體" w:eastAsia="標楷體" w:hint="eastAsia"/>
          <w:sz w:val="28"/>
        </w:rPr>
        <w:t>1151000222</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0217BD72"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F40439">
        <w:rPr>
          <w:rFonts w:ascii="標楷體" w:eastAsia="標楷體" w:hint="eastAsia"/>
          <w:b/>
          <w:bCs/>
          <w:color w:val="FF0000"/>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F40439">
        <w:rPr>
          <w:rFonts w:ascii="標楷體" w:eastAsia="標楷體" w:hint="eastAsia"/>
          <w:b/>
          <w:bCs/>
          <w:color w:val="FF0000"/>
        </w:rPr>
        <w:t>02030</w:t>
      </w:r>
    </w:p>
    <w:p w14:paraId="08812CFC"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三、上級機關為經濟部產業發展署。</w:t>
      </w:r>
    </w:p>
    <w:p w14:paraId="5EA77438" w14:textId="2C5AD977"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四、本案採購標的為■勞務　□財務　□工程。</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77777777"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六、本採購本年度預計經費為新台幣1,500,000元整。</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F026D7" w:rsidRDefault="00707163">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312A3C2E"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w:t>
            </w:r>
            <w:r w:rsidRPr="00A044D6">
              <w:rPr>
                <w:rFonts w:ascii="標楷體" w:eastAsia="標楷體" w:hint="eastAsia"/>
                <w:color w:val="000000" w:themeColor="text1"/>
              </w:rPr>
              <w:t>業稅或所得稅繳稅證明：</w:t>
            </w:r>
          </w:p>
          <w:p w14:paraId="3C537CB0" w14:textId="0633015C"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營業稅部分，</w:t>
            </w:r>
            <w:r w:rsidR="00E83927" w:rsidRPr="00A044D6">
              <w:rPr>
                <w:rFonts w:ascii="標楷體" w:eastAsia="標楷體" w:hint="eastAsia"/>
                <w:color w:val="000000" w:themeColor="text1"/>
              </w:rPr>
              <w:t>為營業稅繳款書收據聯或主管</w:t>
            </w:r>
            <w:proofErr w:type="gramStart"/>
            <w:r w:rsidR="00E83927" w:rsidRPr="00A044D6">
              <w:rPr>
                <w:rFonts w:ascii="標楷體" w:eastAsia="標楷體" w:hint="eastAsia"/>
                <w:color w:val="000000" w:themeColor="text1"/>
              </w:rPr>
              <w:t>稽</w:t>
            </w:r>
            <w:proofErr w:type="gramEnd"/>
            <w:r w:rsidR="00E83927" w:rsidRPr="00A044D6">
              <w:rPr>
                <w:rFonts w:ascii="標楷體" w:eastAsia="標楷體" w:hint="eastAsia"/>
                <w:color w:val="000000" w:themeColor="text1"/>
              </w:rPr>
              <w:t>徵機關核章之最近一期營業人銷售額與稅額申報書收執聯。</w:t>
            </w:r>
          </w:p>
          <w:p w14:paraId="69E34CD1"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營所稅部分，為最近一期營所稅繳款書收據聯或稅捐機關核章之最近一期年度結算申報書收執聯。</w:t>
            </w:r>
          </w:p>
          <w:p w14:paraId="5006E8CF"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徵機關核發之核准設立登記公函代之；經核定使用統一發票者，應一併</w:t>
            </w:r>
            <w:proofErr w:type="gramStart"/>
            <w:r w:rsidRPr="00A044D6">
              <w:rPr>
                <w:rFonts w:ascii="標楷體" w:eastAsia="標楷體" w:hint="eastAsia"/>
                <w:color w:val="000000" w:themeColor="text1"/>
              </w:rPr>
              <w:t>檢附申領</w:t>
            </w:r>
            <w:proofErr w:type="gramEnd"/>
            <w:r w:rsidRPr="00A044D6">
              <w:rPr>
                <w:rFonts w:ascii="標楷體" w:eastAsia="標楷體" w:hint="eastAsia"/>
                <w:color w:val="000000" w:themeColor="text1"/>
              </w:rPr>
              <w:t>統一發票購票證相關文件。</w:t>
            </w:r>
          </w:p>
          <w:p w14:paraId="37626BD9"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未達課稅標準或依法免納稅之廠商，仍應檢附稅捐</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proofErr w:type="gramStart"/>
            <w:r w:rsidRPr="00A044D6">
              <w:rPr>
                <w:rFonts w:ascii="標楷體" w:eastAsia="標楷體" w:hint="eastAsia"/>
                <w:color w:val="000000" w:themeColor="text1"/>
              </w:rPr>
              <w:t>免附本項</w:t>
            </w:r>
            <w:proofErr w:type="gramEnd"/>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lastRenderedPageBreak/>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八、押標金金額(</w:t>
      </w:r>
      <w:proofErr w:type="gramStart"/>
      <w:r w:rsidRPr="00A044D6">
        <w:rPr>
          <w:rFonts w:ascii="標楷體" w:eastAsia="標楷體" w:hint="eastAsia"/>
          <w:color w:val="000000" w:themeColor="text1"/>
        </w:rPr>
        <w:t>無押標金</w:t>
      </w:r>
      <w:proofErr w:type="gramEnd"/>
      <w:r w:rsidRPr="00A044D6">
        <w:rPr>
          <w:rFonts w:ascii="標楷體" w:eastAsia="標楷體" w:hint="eastAsia"/>
          <w:color w:val="000000" w:themeColor="text1"/>
        </w:rPr>
        <w:t>者</w:t>
      </w:r>
      <w:proofErr w:type="gramStart"/>
      <w:r w:rsidRPr="00A044D6">
        <w:rPr>
          <w:rFonts w:ascii="標楷體" w:eastAsia="標楷體" w:hint="eastAsia"/>
          <w:color w:val="000000" w:themeColor="text1"/>
        </w:rPr>
        <w:t>免填，有押</w:t>
      </w:r>
      <w:proofErr w:type="gramEnd"/>
      <w:r w:rsidRPr="00A044D6">
        <w:rPr>
          <w:rFonts w:ascii="標楷體" w:eastAsia="標楷體" w:hint="eastAsia"/>
          <w:color w:val="000000" w:themeColor="text1"/>
        </w:rPr>
        <w:t>標金者</w:t>
      </w:r>
      <w:proofErr w:type="gramStart"/>
      <w:r w:rsidRPr="00A044D6">
        <w:rPr>
          <w:rFonts w:ascii="標楷體" w:eastAsia="標楷體" w:hint="eastAsia"/>
          <w:color w:val="000000" w:themeColor="text1"/>
        </w:rPr>
        <w:t>不得逾新臺幣</w:t>
      </w:r>
      <w:proofErr w:type="gramEnd"/>
      <w:r w:rsidRPr="00A044D6">
        <w:rPr>
          <w:rFonts w:ascii="標楷體" w:eastAsia="標楷體" w:hint="eastAsia"/>
          <w:color w:val="000000" w:themeColor="text1"/>
        </w:rPr>
        <w:t>5</w:t>
      </w:r>
      <w:proofErr w:type="gramStart"/>
      <w:r w:rsidRPr="00A044D6">
        <w:rPr>
          <w:rFonts w:ascii="標楷體" w:eastAsia="標楷體" w:hint="eastAsia"/>
          <w:color w:val="000000" w:themeColor="text1"/>
        </w:rPr>
        <w:t>千萬</w:t>
      </w:r>
      <w:proofErr w:type="gramEnd"/>
      <w:r w:rsidRPr="00A044D6">
        <w:rPr>
          <w:rFonts w:ascii="標楷體" w:eastAsia="標楷體" w:hint="eastAsia"/>
          <w:color w:val="000000" w:themeColor="text1"/>
        </w:rPr>
        <w:t>元)：無。</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w:t>
      </w:r>
      <w:proofErr w:type="gramStart"/>
      <w:r w:rsidRPr="00A044D6">
        <w:rPr>
          <w:rFonts w:ascii="標楷體" w:eastAsia="標楷體" w:hint="eastAsia"/>
          <w:color w:val="000000" w:themeColor="text1"/>
        </w:rPr>
        <w:t>無者免填</w:t>
      </w:r>
      <w:proofErr w:type="gramEnd"/>
      <w:r w:rsidRPr="00A044D6">
        <w:rPr>
          <w:rFonts w:ascii="標楷體" w:eastAsia="標楷體" w:hint="eastAsia"/>
          <w:color w:val="000000" w:themeColor="text1"/>
        </w:rPr>
        <w:t>)：無。</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6BBF459F" w:rsidR="00BD6E31" w:rsidRDefault="00694E78">
      <w:pPr>
        <w:spacing w:beforeLines="50" w:before="180" w:line="360" w:lineRule="exact"/>
        <w:ind w:left="714" w:hanging="714"/>
        <w:jc w:val="both"/>
        <w:rPr>
          <w:rFonts w:ascii="標楷體" w:eastAsia="標楷體"/>
        </w:rPr>
      </w:pPr>
      <w:r>
        <w:rPr>
          <w:rFonts w:ascii="標楷體" w:eastAsia="標楷體" w:hint="eastAsia"/>
        </w:rPr>
        <w:t>十、委託工作期限：自決標日起至民國115年12月10日。</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w:t>
      </w:r>
      <w:proofErr w:type="gramStart"/>
      <w:r w:rsidR="00BD6E31" w:rsidRPr="00694E78">
        <w:rPr>
          <w:rFonts w:ascii="標楷體" w:eastAsia="標楷體" w:hint="eastAsia"/>
        </w:rPr>
        <w:t>標</w:t>
      </w:r>
      <w:proofErr w:type="gramEnd"/>
      <w:r w:rsidR="00BD6E31" w:rsidRPr="00694E78">
        <w:rPr>
          <w:rFonts w:ascii="標楷體" w:eastAsia="標楷體" w:hint="eastAsia"/>
        </w:rPr>
        <w:t>的及計畫內容</w:t>
      </w:r>
    </w:p>
    <w:p w14:paraId="1E740BA5" w14:textId="77777777" w:rsidR="00BD6E31" w:rsidRDefault="00BD6E31" w:rsidP="00694E78">
      <w:pPr>
        <w:pStyle w:val="16"/>
        <w:spacing w:beforeLines="50" w:before="180"/>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164B4A0B" w:rsidR="00BD6E31" w:rsidRDefault="00C4204D" w:rsidP="00694E78">
      <w:pPr>
        <w:pStyle w:val="16"/>
        <w:spacing w:beforeLines="50" w:before="180"/>
      </w:pPr>
      <w:r>
        <w:rPr>
          <w:rFonts w:hint="eastAsia"/>
        </w:rPr>
        <w:t xml:space="preserve">        ■詳如構想書、□工作說明書、□其它標的文件</w:t>
      </w:r>
    </w:p>
    <w:p w14:paraId="298FEA9F" w14:textId="4F56B1F3" w:rsidR="00BD6E31" w:rsidRDefault="00BD6E31" w:rsidP="00694E78">
      <w:pPr>
        <w:pStyle w:val="16"/>
        <w:spacing w:beforeLines="50" w:before="180"/>
      </w:pPr>
      <w:r>
        <w:rPr>
          <w:rFonts w:hint="eastAsia"/>
        </w:rPr>
        <w:t xml:space="preserve">　（三）本計畫經費</w:t>
      </w:r>
      <w:proofErr w:type="gramStart"/>
      <w:r>
        <w:rPr>
          <w:rFonts w:hint="eastAsia"/>
        </w:rPr>
        <w:t>採</w:t>
      </w:r>
      <w:proofErr w:type="gramEnd"/>
      <w:r>
        <w:rPr>
          <w:rFonts w:hint="eastAsia"/>
        </w:rPr>
        <w:t>□</w:t>
      </w:r>
      <w:proofErr w:type="gramStart"/>
      <w:r>
        <w:rPr>
          <w:rFonts w:hint="eastAsia"/>
        </w:rPr>
        <w:t>總包價</w:t>
      </w:r>
      <w:proofErr w:type="gramEnd"/>
      <w:r>
        <w:rPr>
          <w:rFonts w:hint="eastAsia"/>
        </w:rPr>
        <w:t>法、■服務成本加公費法、□單價計算法</w:t>
      </w:r>
    </w:p>
    <w:p w14:paraId="1128A5A3" w14:textId="77777777"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（四）本案為單年度案件，無後續年度工作。</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219BCF8A"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 (</w:t>
      </w:r>
      <w:proofErr w:type="gramStart"/>
      <w:r>
        <w:rPr>
          <w:rFonts w:ascii="標楷體" w:eastAsia="標楷體" w:hint="eastAsia"/>
        </w:rPr>
        <w:t>一</w:t>
      </w:r>
      <w:proofErr w:type="gramEnd"/>
      <w:r>
        <w:rPr>
          <w:rFonts w:ascii="標楷體" w:eastAsia="標楷體" w:hint="eastAsia"/>
        </w:rPr>
        <w:t>) 採購作業法第14條第5項經公開客觀評選為優勝者後，按照優勝序位依序辦理議價後決標。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0A744363" w:rsidR="00BD6E31" w:rsidRDefault="00BD6E31" w:rsidP="00422B3F">
      <w:pPr>
        <w:pStyle w:val="16"/>
        <w:spacing w:before="50"/>
      </w:pPr>
      <w:r>
        <w:rPr>
          <w:rFonts w:hint="eastAsia"/>
        </w:rPr>
        <w:t xml:space="preserve">　壹、</w:t>
      </w:r>
      <w:proofErr w:type="gramStart"/>
      <w:r>
        <w:rPr>
          <w:rFonts w:hint="eastAsia"/>
        </w:rPr>
        <w:t>案名</w:t>
      </w:r>
      <w:proofErr w:type="gramEnd"/>
      <w:r>
        <w:rPr>
          <w:rFonts w:hint="eastAsia"/>
        </w:rPr>
        <w:t>：</w:t>
      </w:r>
      <w:proofErr w:type="gramStart"/>
      <w:r>
        <w:rPr>
          <w:rFonts w:hint="eastAsia"/>
        </w:rPr>
        <w:t>115</w:t>
      </w:r>
      <w:proofErr w:type="gramEnd"/>
      <w:r>
        <w:rPr>
          <w:rFonts w:hint="eastAsia"/>
        </w:rPr>
        <w:t>年度「納管及特定工廠研發轉型支持個案補助計畫-</w:t>
      </w:r>
      <w:r w:rsidR="00C63138" w:rsidRPr="00C63138">
        <w:rPr>
          <w:rFonts w:hint="eastAsia"/>
        </w:rPr>
        <w:t>特定工廠</w:t>
      </w:r>
      <w:r>
        <w:rPr>
          <w:rFonts w:hint="eastAsia"/>
        </w:rPr>
        <w:t>職業安全衛生訪視輔導計畫」(案號：</w:t>
      </w:r>
      <w:r w:rsidR="00F40439">
        <w:rPr>
          <w:rFonts w:hint="eastAsia"/>
        </w:rPr>
        <w:t>1151000222</w:t>
      </w:r>
      <w:r>
        <w:rPr>
          <w:rFonts w:hint="eastAsia"/>
        </w:rPr>
        <w:t>)</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t xml:space="preserve">　</w:t>
      </w:r>
    </w:p>
    <w:p w14:paraId="742CA0EA" w14:textId="6619B696" w:rsidR="00BD6E31" w:rsidRDefault="00BD6E31" w:rsidP="00422B3F">
      <w:pPr>
        <w:spacing w:before="50"/>
        <w:jc w:val="both"/>
        <w:rPr>
          <w:rFonts w:ascii="標楷體" w:eastAsia="標楷體"/>
        </w:rPr>
      </w:pPr>
      <w:r>
        <w:rPr>
          <w:rFonts w:ascii="標楷體" w:eastAsia="標楷體" w:hint="eastAsia"/>
        </w:rPr>
        <w:t>第</w:t>
      </w:r>
      <w:r w:rsidR="009A1BFF">
        <w:rPr>
          <w:rFonts w:ascii="標楷體" w:eastAsia="標楷體" w:hint="eastAsia"/>
        </w:rPr>
        <w:t>2</w:t>
      </w:r>
      <w:r>
        <w:rPr>
          <w:rFonts w:ascii="標楷體" w:eastAsia="標楷體" w:hint="eastAsia"/>
        </w:rPr>
        <w:t>部分　計畫內容</w:t>
      </w:r>
    </w:p>
    <w:p w14:paraId="6F26155F" w14:textId="77777777" w:rsidR="00BD6E31" w:rsidRDefault="00BD6E31" w:rsidP="00422B3F">
      <w:pPr>
        <w:spacing w:before="50"/>
        <w:jc w:val="both"/>
        <w:rPr>
          <w:rFonts w:ascii="標楷體" w:eastAsia="標楷體"/>
        </w:rPr>
      </w:pPr>
      <w:r>
        <w:rPr>
          <w:rFonts w:ascii="標楷體" w:eastAsia="標楷體" w:hint="eastAsia"/>
        </w:rPr>
        <w:lastRenderedPageBreak/>
        <w:t xml:space="preserve">　　壹、計畫目標：目標說明</w:t>
      </w:r>
    </w:p>
    <w:p w14:paraId="230ED660" w14:textId="77777777" w:rsidR="00BD6E31" w:rsidRDefault="00BD6E31" w:rsidP="00422B3F">
      <w:pPr>
        <w:spacing w:before="50"/>
        <w:jc w:val="both"/>
        <w:rPr>
          <w:rFonts w:ascii="標楷體" w:eastAsia="標楷體"/>
        </w:rPr>
      </w:pPr>
      <w:r>
        <w:rPr>
          <w:rFonts w:ascii="標楷體" w:eastAsia="標楷體" w:hint="eastAsia"/>
        </w:rPr>
        <w:t xml:space="preserve">　　貳、實施策略及方法：</w:t>
      </w:r>
    </w:p>
    <w:p w14:paraId="0B42D3E8" w14:textId="77777777" w:rsidR="00BD6E31" w:rsidRDefault="00BD6E31" w:rsidP="00422B3F">
      <w:pPr>
        <w:spacing w:before="50"/>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rsidP="00422B3F">
      <w:pPr>
        <w:spacing w:before="50"/>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rsidP="00422B3F">
      <w:pPr>
        <w:spacing w:before="50"/>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rsidP="00422B3F">
      <w:pPr>
        <w:spacing w:before="50"/>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rsidP="00422B3F">
      <w:pPr>
        <w:spacing w:before="50"/>
        <w:ind w:left="2296" w:hanging="2310"/>
        <w:jc w:val="both"/>
        <w:rPr>
          <w:rFonts w:ascii="標楷體" w:eastAsia="標楷體"/>
        </w:rPr>
      </w:pPr>
      <w:r>
        <w:rPr>
          <w:rFonts w:ascii="標楷體" w:eastAsia="標楷體" w:hint="eastAsia"/>
        </w:rPr>
        <w:t xml:space="preserve">　　　二、</w:t>
      </w:r>
      <w:r w:rsidRPr="00C764EC">
        <w:rPr>
          <w:rFonts w:ascii="標楷體" w:eastAsia="標楷體" w:hint="eastAsia"/>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rsidP="00422B3F">
      <w:pPr>
        <w:spacing w:before="50"/>
        <w:jc w:val="both"/>
        <w:rPr>
          <w:rFonts w:ascii="標楷體" w:eastAsia="標楷體"/>
        </w:rPr>
      </w:pPr>
      <w:r>
        <w:rPr>
          <w:rFonts w:ascii="標楷體" w:eastAsia="標楷體" w:hint="eastAsia"/>
        </w:rPr>
        <w:t xml:space="preserve">　　　三、</w:t>
      </w:r>
      <w:r w:rsidRPr="00C764EC">
        <w:rPr>
          <w:rFonts w:ascii="標楷體" w:eastAsia="標楷體" w:hint="eastAsia"/>
        </w:rPr>
        <w:t>場地需求</w:t>
      </w:r>
      <w:r>
        <w:rPr>
          <w:rFonts w:ascii="標楷體" w:eastAsia="標楷體" w:hint="eastAsia"/>
        </w:rPr>
        <w:t>：</w:t>
      </w:r>
    </w:p>
    <w:p w14:paraId="3A2B43FB" w14:textId="77777777" w:rsidR="00BD6E31" w:rsidRDefault="00BD6E31" w:rsidP="00422B3F">
      <w:pPr>
        <w:spacing w:before="50"/>
        <w:jc w:val="both"/>
        <w:rPr>
          <w:rFonts w:ascii="標楷體" w:eastAsia="標楷體"/>
        </w:rPr>
      </w:pPr>
      <w:r>
        <w:rPr>
          <w:rFonts w:ascii="標楷體" w:eastAsia="標楷體" w:hint="eastAsia"/>
        </w:rPr>
        <w:t xml:space="preserve">　　　四、</w:t>
      </w:r>
      <w:r w:rsidRPr="00C764EC">
        <w:rPr>
          <w:rFonts w:ascii="標楷體" w:eastAsia="標楷體" w:hint="eastAsia"/>
        </w:rPr>
        <w:t>經費需求</w:t>
      </w:r>
      <w:r>
        <w:rPr>
          <w:rFonts w:ascii="標楷體" w:eastAsia="標楷體" w:hint="eastAsia"/>
        </w:rPr>
        <w:t>：</w:t>
      </w:r>
    </w:p>
    <w:p w14:paraId="28DBBB24" w14:textId="77777777" w:rsidR="00BD6E31" w:rsidRDefault="00BD6E31" w:rsidP="00422B3F">
      <w:pPr>
        <w:spacing w:before="50"/>
        <w:ind w:left="3120" w:hanging="1419"/>
        <w:jc w:val="both"/>
        <w:rPr>
          <w:rFonts w:ascii="標楷體" w:eastAsia="標楷體"/>
        </w:rPr>
      </w:pPr>
      <w:r>
        <w:rPr>
          <w:rFonts w:ascii="標楷體" w:eastAsia="標楷體" w:hint="eastAsia"/>
        </w:rPr>
        <w:t>□</w:t>
      </w:r>
      <w:proofErr w:type="gramStart"/>
      <w:r>
        <w:rPr>
          <w:rFonts w:ascii="標楷體" w:eastAsia="標楷體" w:hint="eastAsia"/>
        </w:rPr>
        <w:t>總包價</w:t>
      </w:r>
      <w:proofErr w:type="gramEnd"/>
      <w:r>
        <w:rPr>
          <w:rFonts w:ascii="標楷體" w:eastAsia="標楷體" w:hint="eastAsia"/>
        </w:rPr>
        <w:t>法：應詳列全部計畫及各工作項目之經費需求，其中會計科目應依經濟部產業發展署專案計畫預算編列執行標準編列，至少包括如人事費、業務費、旅運費、管理費等及其計算方式，所列經費包含應支付之稅捐及規費。（如有自籌款者應依科目分別列示政府經費及自籌款）。</w:t>
      </w:r>
    </w:p>
    <w:p w14:paraId="10A72E72" w14:textId="77777777" w:rsidR="00BD6E31" w:rsidRDefault="00BD6E31" w:rsidP="00422B3F">
      <w:pPr>
        <w:spacing w:before="50"/>
        <w:ind w:left="3120" w:hanging="1419"/>
        <w:jc w:val="both"/>
        <w:rPr>
          <w:rFonts w:ascii="標楷體" w:eastAsia="標楷體"/>
        </w:rPr>
      </w:pPr>
      <w:r>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27B9E852" w:rsidR="002831C2" w:rsidRPr="00A044D6" w:rsidRDefault="002831C2" w:rsidP="00422B3F">
      <w:pPr>
        <w:spacing w:before="50"/>
        <w:ind w:left="3120" w:hanging="1419"/>
        <w:jc w:val="both"/>
        <w:rPr>
          <w:rFonts w:ascii="標楷體" w:eastAsia="標楷體"/>
          <w:color w:val="000000" w:themeColor="text1"/>
        </w:rPr>
      </w:pPr>
      <w:r w:rsidRPr="00A044D6">
        <w:rPr>
          <w:rFonts w:ascii="標楷體" w:eastAsia="標楷體" w:hint="eastAsia"/>
          <w:color w:val="000000" w:themeColor="text1"/>
        </w:rPr>
        <w:t>□單價計算法</w:t>
      </w:r>
    </w:p>
    <w:p w14:paraId="78AD8122"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肆、計畫可行性分析：說明進行該計畫之能力</w:t>
      </w:r>
    </w:p>
    <w:p w14:paraId="333FFE9F"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一、組織架構</w:t>
      </w:r>
    </w:p>
    <w:p w14:paraId="3917EA9C" w14:textId="77777777" w:rsidR="00BD6E31" w:rsidRDefault="00BD6E31" w:rsidP="00422B3F">
      <w:pPr>
        <w:spacing w:before="50"/>
        <w:jc w:val="both"/>
        <w:rPr>
          <w:rFonts w:ascii="標楷體" w:eastAsia="標楷體"/>
        </w:rPr>
      </w:pPr>
      <w:r>
        <w:rPr>
          <w:rFonts w:ascii="標楷體" w:eastAsia="標楷體" w:hint="eastAsia"/>
        </w:rPr>
        <w:t xml:space="preserve">　　　二、組織人員素質及組成</w:t>
      </w:r>
    </w:p>
    <w:p w14:paraId="65903C22" w14:textId="77777777" w:rsidR="00BD6E31" w:rsidRDefault="00BD6E31" w:rsidP="00422B3F">
      <w:pPr>
        <w:spacing w:before="50"/>
        <w:jc w:val="both"/>
        <w:rPr>
          <w:rFonts w:ascii="標楷體" w:eastAsia="標楷體"/>
        </w:rPr>
      </w:pPr>
      <w:r>
        <w:rPr>
          <w:rFonts w:ascii="標楷體" w:eastAsia="標楷體" w:hint="eastAsia"/>
        </w:rPr>
        <w:t xml:space="preserve">　　　三、計畫管理能力</w:t>
      </w:r>
    </w:p>
    <w:p w14:paraId="695FDFE8" w14:textId="77777777" w:rsidR="00BD6E31" w:rsidRDefault="00BD6E31" w:rsidP="00422B3F">
      <w:pPr>
        <w:spacing w:before="50"/>
        <w:jc w:val="both"/>
        <w:rPr>
          <w:rFonts w:ascii="標楷體" w:eastAsia="標楷體"/>
        </w:rPr>
      </w:pPr>
      <w:r>
        <w:rPr>
          <w:rFonts w:ascii="標楷體" w:eastAsia="標楷體" w:hint="eastAsia"/>
        </w:rPr>
        <w:t xml:space="preserve">　　　四、財務狀況及管理</w:t>
      </w:r>
    </w:p>
    <w:p w14:paraId="1E1DB547" w14:textId="77777777" w:rsidR="00BD6E31" w:rsidRDefault="00BD6E31" w:rsidP="00422B3F">
      <w:pPr>
        <w:spacing w:before="50"/>
        <w:ind w:firstLine="480"/>
        <w:jc w:val="both"/>
        <w:rPr>
          <w:rFonts w:ascii="標楷體" w:eastAsia="標楷體"/>
        </w:rPr>
      </w:pPr>
      <w:r>
        <w:rPr>
          <w:rFonts w:ascii="標楷體" w:eastAsia="標楷體" w:hint="eastAsia"/>
        </w:rPr>
        <w:t>伍、分包計畫及</w:t>
      </w:r>
      <w:r w:rsidRPr="00C764EC">
        <w:rPr>
          <w:rFonts w:ascii="標楷體" w:eastAsia="標楷體" w:hint="eastAsia"/>
        </w:rPr>
        <w:t>分包單位明細</w:t>
      </w:r>
      <w:r>
        <w:rPr>
          <w:rFonts w:ascii="標楷體" w:eastAsia="標楷體" w:hint="eastAsia"/>
        </w:rPr>
        <w:t>及計畫管理能力說明</w:t>
      </w:r>
    </w:p>
    <w:p w14:paraId="7E78992E" w14:textId="77777777" w:rsidR="00B20265" w:rsidRDefault="00BD6E31" w:rsidP="00B20265">
      <w:pPr>
        <w:spacing w:before="50"/>
        <w:jc w:val="both"/>
        <w:rPr>
          <w:rFonts w:ascii="標楷體" w:eastAsia="標楷體"/>
        </w:rPr>
      </w:pPr>
      <w:r>
        <w:rPr>
          <w:rFonts w:ascii="標楷體" w:eastAsia="標楷體" w:hint="eastAsia"/>
        </w:rPr>
        <w:t xml:space="preserve">　　陸、過去履約紀錄、經驗、實績</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w:t>
      </w:r>
      <w:r>
        <w:rPr>
          <w:rFonts w:ascii="標楷體" w:eastAsia="標楷體" w:hint="eastAsia"/>
        </w:rPr>
        <w:lastRenderedPageBreak/>
        <w:t>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77777777"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w:t>
      </w:r>
      <w:proofErr w:type="gramStart"/>
      <w:r w:rsidRPr="00EA7E69">
        <w:rPr>
          <w:rFonts w:ascii="標楷體" w:eastAsia="標楷體" w:hint="eastAsia"/>
        </w:rPr>
        <w:t>採</w:t>
      </w:r>
      <w:proofErr w:type="gramEnd"/>
      <w:r w:rsidRPr="00EA7E69">
        <w:rPr>
          <w:rFonts w:ascii="標楷體" w:eastAsia="標楷體" w:hint="eastAsia"/>
        </w:rPr>
        <w:t>一次投標分段開標外證件及計畫書（應分別密封後），一併裝封（外標封），信封上或容器外應逐一標示標案名稱、廠商名稱及地址，並標示（證件封）、（計畫書封）（標單封）或</w:t>
      </w:r>
      <w:proofErr w:type="gramStart"/>
      <w:r w:rsidRPr="00EA7E69">
        <w:rPr>
          <w:rFonts w:ascii="標楷體" w:eastAsia="標楷體" w:hint="eastAsia"/>
        </w:rPr>
        <w:t>外標封</w:t>
      </w:r>
      <w:proofErr w:type="gramEnd"/>
      <w:r w:rsidRPr="00EA7E69">
        <w:rPr>
          <w:rFonts w:ascii="標楷體" w:eastAsia="標楷體" w:hint="eastAsia"/>
        </w:rPr>
        <w:t>。證件（封）包含本須知第七項所列資格證明相關文件影本及投標廠商證件</w:t>
      </w:r>
      <w:proofErr w:type="gramStart"/>
      <w:r w:rsidRPr="00EA7E69">
        <w:rPr>
          <w:rFonts w:ascii="標楷體" w:eastAsia="標楷體" w:hint="eastAsia"/>
        </w:rPr>
        <w:t>審查表各1份</w:t>
      </w:r>
      <w:proofErr w:type="gramEnd"/>
      <w:r w:rsidRPr="00EA7E69">
        <w:rPr>
          <w:rFonts w:ascii="標楷體" w:eastAsia="標楷體" w:hint="eastAsia"/>
        </w:rPr>
        <w:t>，（標單封內包含標單、報價明細表）；計畫書（封）為計畫書1式10份。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w:t>
      </w:r>
      <w:proofErr w:type="gramStart"/>
      <w:r w:rsidRPr="009A1BFF">
        <w:rPr>
          <w:rFonts w:ascii="標楷體" w:eastAsia="標楷體" w:hint="eastAsia"/>
        </w:rPr>
        <w:t>均由投標</w:t>
      </w:r>
      <w:proofErr w:type="gramEnd"/>
      <w:r w:rsidRPr="009A1BFF">
        <w:rPr>
          <w:rFonts w:ascii="標楷體" w:eastAsia="標楷體" w:hint="eastAsia"/>
        </w:rPr>
        <w:t>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w:t>
      </w:r>
      <w:proofErr w:type="gramStart"/>
      <w:r w:rsidRPr="009A1BFF">
        <w:rPr>
          <w:rFonts w:ascii="標楷體" w:eastAsia="標楷體" w:hint="eastAsia"/>
        </w:rPr>
        <w:t>同</w:t>
      </w:r>
      <w:r w:rsidR="00F67AD4" w:rsidRPr="009A1BFF">
        <w:rPr>
          <w:rFonts w:ascii="標楷體" w:eastAsia="標楷體" w:hint="eastAsia"/>
        </w:rPr>
        <w:t>本中心</w:t>
      </w:r>
      <w:proofErr w:type="gramEnd"/>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3090B33E"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t>開標：</w:t>
      </w:r>
      <w:r w:rsidR="00801CFB">
        <w:rPr>
          <w:rFonts w:ascii="標楷體" w:eastAsia="標楷體" w:hint="eastAsia"/>
        </w:rPr>
        <w:t>■</w:t>
      </w: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資格審查、計畫書評選及議價3段決標</w:t>
      </w:r>
      <w:r>
        <w:rPr>
          <w:rFonts w:ascii="標楷體" w:eastAsia="標楷體" w:hint="eastAsia"/>
        </w:rPr>
        <w:t>。</w:t>
      </w:r>
    </w:p>
    <w:p w14:paraId="4FC050E8" w14:textId="2A494B04" w:rsidR="00F67AD4" w:rsidRPr="00F026D7" w:rsidRDefault="00801CFB" w:rsidP="00422B3F">
      <w:pPr>
        <w:spacing w:before="50"/>
        <w:ind w:leftChars="750" w:left="2160" w:hangingChars="150" w:hanging="360"/>
        <w:jc w:val="both"/>
        <w:rPr>
          <w:rFonts w:ascii="標楷體" w:eastAsia="標楷體"/>
          <w:color w:val="000000" w:themeColor="text1"/>
        </w:rPr>
      </w:pPr>
      <w:r w:rsidRPr="00F026D7">
        <w:rPr>
          <w:rFonts w:ascii="標楷體" w:eastAsia="標楷體" w:hint="eastAsia"/>
          <w:color w:val="000000" w:themeColor="text1"/>
        </w:rPr>
        <w:t>□</w:t>
      </w:r>
      <w:r w:rsidR="00F67AD4">
        <w:rPr>
          <w:rFonts w:ascii="標楷體" w:eastAsia="標楷體" w:hint="eastAsia"/>
        </w:rPr>
        <w:t>本採購</w:t>
      </w:r>
      <w:proofErr w:type="gramStart"/>
      <w:r w:rsidR="00F67AD4">
        <w:rPr>
          <w:rFonts w:ascii="標楷體" w:eastAsia="標楷體" w:hint="eastAsia"/>
        </w:rPr>
        <w:t>採</w:t>
      </w:r>
      <w:proofErr w:type="gramEnd"/>
      <w:r w:rsidR="00F67AD4">
        <w:rPr>
          <w:rFonts w:ascii="標楷體" w:eastAsia="標楷體" w:hint="eastAsia"/>
        </w:rPr>
        <w:t>1次投標，分資格審查、書面審查及議價3段決標（適用150萬以下案件）。</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C764EC">
        <w:rPr>
          <w:rFonts w:ascii="標楷體" w:eastAsia="標楷體" w:hint="eastAsia"/>
          <w:color w:val="000000" w:themeColor="text1"/>
        </w:rPr>
        <w:t>分資格審查、比價2段決標</w:t>
      </w:r>
      <w:r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lastRenderedPageBreak/>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w:t>
      </w:r>
      <w:proofErr w:type="gramStart"/>
      <w:r w:rsidRPr="009A1BFF">
        <w:rPr>
          <w:rFonts w:ascii="標楷體" w:eastAsia="標楷體" w:hint="eastAsia"/>
        </w:rPr>
        <w:t>採</w:t>
      </w:r>
      <w:proofErr w:type="gramEnd"/>
      <w:r w:rsidRPr="009A1BFF">
        <w:rPr>
          <w:rFonts w:ascii="標楷體" w:eastAsia="標楷體" w:hint="eastAsia"/>
        </w:rPr>
        <w:t>分段開標，後續階段開標時間及地點無法預先標示，本中心將另行通知資格審查合格之投標廠商。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w:t>
      </w:r>
      <w:proofErr w:type="gramStart"/>
      <w:r w:rsidRPr="009A1BFF">
        <w:rPr>
          <w:rFonts w:ascii="標楷體" w:eastAsia="標楷體" w:hint="eastAsia"/>
        </w:rPr>
        <w:t>不</w:t>
      </w:r>
      <w:proofErr w:type="gramEnd"/>
      <w:r w:rsidRPr="009A1BFF">
        <w:rPr>
          <w:rFonts w:ascii="標楷體" w:eastAsia="標楷體" w:hint="eastAsia"/>
        </w:rPr>
        <w:t>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w:t>
      </w:r>
      <w:proofErr w:type="gramStart"/>
      <w:r w:rsidRPr="009A1BFF">
        <w:rPr>
          <w:rFonts w:ascii="標楷體" w:eastAsia="標楷體" w:hint="eastAsia"/>
        </w:rPr>
        <w:t>洽</w:t>
      </w:r>
      <w:proofErr w:type="gramEnd"/>
      <w:r w:rsidRPr="009A1BFF">
        <w:rPr>
          <w:rFonts w:ascii="標楷體" w:eastAsia="標楷體" w:hint="eastAsia"/>
        </w:rPr>
        <w:t>次一序位優勝商進行議價。廠商得以書面表示減至底價；減價結果如在底價</w:t>
      </w:r>
      <w:proofErr w:type="gramStart"/>
      <w:r w:rsidRPr="009A1BFF">
        <w:rPr>
          <w:rFonts w:ascii="標楷體" w:eastAsia="標楷體" w:hint="eastAsia"/>
        </w:rPr>
        <w:t>以內，</w:t>
      </w:r>
      <w:proofErr w:type="gramEnd"/>
      <w:r w:rsidRPr="009A1BFF">
        <w:rPr>
          <w:rFonts w:ascii="標楷體" w:eastAsia="標楷體" w:hint="eastAsia"/>
        </w:rPr>
        <w:t>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w:t>
      </w:r>
      <w:proofErr w:type="gramStart"/>
      <w:r w:rsidRPr="009A1BFF">
        <w:rPr>
          <w:rFonts w:ascii="標楷體" w:eastAsia="標楷體" w:hint="eastAsia"/>
        </w:rPr>
        <w:t>不</w:t>
      </w:r>
      <w:proofErr w:type="gramEnd"/>
      <w:r w:rsidRPr="009A1BFF">
        <w:rPr>
          <w:rFonts w:ascii="標楷體" w:eastAsia="標楷體" w:hint="eastAsia"/>
        </w:rPr>
        <w:t>逾預計金額，本中心得於報經核准後決標。如有2家（含）以上優勝廠商之最低標價均</w:t>
      </w:r>
      <w:proofErr w:type="gramStart"/>
      <w:r w:rsidRPr="009A1BFF">
        <w:rPr>
          <w:rFonts w:ascii="標楷體" w:eastAsia="標楷體" w:hint="eastAsia"/>
        </w:rPr>
        <w:t>不</w:t>
      </w:r>
      <w:proofErr w:type="gramEnd"/>
      <w:r w:rsidRPr="009A1BFF">
        <w:rPr>
          <w:rFonts w:ascii="標楷體" w:eastAsia="標楷體" w:hint="eastAsia"/>
        </w:rPr>
        <w:t>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w:t>
      </w:r>
      <w:proofErr w:type="gramStart"/>
      <w:r w:rsidR="00E52F9A" w:rsidRPr="009A1BFF">
        <w:rPr>
          <w:rFonts w:ascii="標楷體" w:eastAsia="標楷體" w:hAnsi="標楷體" w:hint="eastAsia"/>
          <w:szCs w:val="27"/>
        </w:rPr>
        <w:t>緊急需決標</w:t>
      </w:r>
      <w:proofErr w:type="gramEnd"/>
      <w:r w:rsidR="00E52F9A" w:rsidRPr="009A1BFF">
        <w:rPr>
          <w:rFonts w:ascii="標楷體" w:eastAsia="標楷體" w:hAnsi="標楷體" w:hint="eastAsia"/>
          <w:szCs w:val="27"/>
        </w:rPr>
        <w:t>情由時，得</w:t>
      </w:r>
      <w:proofErr w:type="gramStart"/>
      <w:r w:rsidR="00E52F9A" w:rsidRPr="009A1BFF">
        <w:rPr>
          <w:rFonts w:ascii="標楷體" w:eastAsia="標楷體" w:hAnsi="標楷體" w:hint="eastAsia"/>
          <w:szCs w:val="27"/>
        </w:rPr>
        <w:t>經奉本中心</w:t>
      </w:r>
      <w:proofErr w:type="gramEnd"/>
      <w:r w:rsidR="00E52F9A" w:rsidRPr="009A1BFF">
        <w:rPr>
          <w:rFonts w:ascii="標楷體" w:eastAsia="標楷體" w:hAnsi="標楷體" w:hint="eastAsia"/>
          <w:szCs w:val="27"/>
        </w:rPr>
        <w:t>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sidR="00BD6E31">
        <w:rPr>
          <w:rFonts w:ascii="標楷體" w:eastAsia="標楷體" w:hint="eastAsia"/>
        </w:rPr>
        <w:t>決標予該</w:t>
      </w:r>
      <w:proofErr w:type="gramEnd"/>
      <w:r w:rsidR="00BD6E31">
        <w:rPr>
          <w:rFonts w:ascii="標楷體" w:eastAsia="標楷體" w:hint="eastAsia"/>
        </w:rPr>
        <w:t>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lastRenderedPageBreak/>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計畫書及委辦</w:t>
      </w:r>
      <w:proofErr w:type="gramStart"/>
      <w:r w:rsidRPr="00422B3F">
        <w:rPr>
          <w:rFonts w:ascii="標楷體" w:eastAsia="標楷體" w:hint="eastAsia"/>
        </w:rPr>
        <w:t>契約書須依</w:t>
      </w:r>
      <w:proofErr w:type="gramEnd"/>
      <w:r w:rsidRPr="00422B3F">
        <w:rPr>
          <w:rFonts w:ascii="標楷體" w:eastAsia="標楷體" w:hint="eastAsia"/>
        </w:rPr>
        <w:t>經濟部產業發展署專案計畫作業手冊規定格式。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A044D6">
        <w:rPr>
          <w:rFonts w:ascii="標楷體" w:eastAsia="標楷體" w:hint="eastAsia"/>
          <w:color w:val="000000" w:themeColor="text1"/>
        </w:rPr>
        <w:t>為陸籍人士</w:t>
      </w:r>
      <w:proofErr w:type="gramEnd"/>
      <w:r w:rsidRPr="00A044D6">
        <w:rPr>
          <w:rFonts w:ascii="標楷體" w:eastAsia="標楷體" w:hint="eastAsia"/>
          <w:color w:val="000000" w:themeColor="text1"/>
        </w:rPr>
        <w:t>，且嚴禁提供或使用大陸廠牌之資通訊產品。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lastRenderedPageBreak/>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w:t>
      </w:r>
      <w:proofErr w:type="gramStart"/>
      <w:r w:rsidR="00995EE6" w:rsidRPr="00A044D6">
        <w:rPr>
          <w:rFonts w:ascii="標楷體" w:eastAsia="標楷體" w:hint="eastAsia"/>
          <w:color w:val="000000" w:themeColor="text1"/>
        </w:rPr>
        <w:t>之刑者</w:t>
      </w:r>
      <w:proofErr w:type="gramEnd"/>
      <w:r w:rsidR="00995EE6" w:rsidRPr="00A044D6">
        <w:rPr>
          <w:rFonts w:ascii="標楷體" w:eastAsia="標楷體" w:hint="eastAsia"/>
          <w:color w:val="000000" w:themeColor="text1"/>
        </w:rPr>
        <w:t>。</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w:t>
      </w:r>
      <w:proofErr w:type="gramStart"/>
      <w:r w:rsidR="00BD6E31">
        <w:rPr>
          <w:rFonts w:ascii="標楷體" w:eastAsia="標楷體" w:hint="eastAsia"/>
          <w:b/>
        </w:rPr>
        <w:t>証</w:t>
      </w:r>
      <w:proofErr w:type="gramEnd"/>
      <w:r w:rsidR="00BD6E31">
        <w:rPr>
          <w:rFonts w:ascii="標楷體" w:eastAsia="標楷體" w:hint="eastAsia"/>
          <w:b/>
        </w:rPr>
        <w:t>廠商經本處通知履行連帶保</w:t>
      </w:r>
      <w:proofErr w:type="gramStart"/>
      <w:r w:rsidR="00BD6E31">
        <w:rPr>
          <w:rFonts w:ascii="標楷體" w:eastAsia="標楷體" w:hint="eastAsia"/>
          <w:b/>
        </w:rPr>
        <w:t>証</w:t>
      </w:r>
      <w:proofErr w:type="gramEnd"/>
      <w:r w:rsidR="00BD6E31">
        <w:rPr>
          <w:rFonts w:ascii="標楷體" w:eastAsia="標楷體" w:hint="eastAsia"/>
          <w:b/>
        </w:rPr>
        <w:t>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機關刊登者，自刊登之次日起三個月；已被任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機關刊登一次者，自刊登之次日起六個月；已被任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422B3F">
        <w:rPr>
          <w:rFonts w:ascii="標楷體" w:eastAsia="標楷體" w:hint="eastAsia"/>
        </w:rPr>
        <w:t>代擬招標</w:t>
      </w:r>
      <w:proofErr w:type="gramEnd"/>
      <w:r w:rsidRPr="00422B3F">
        <w:rPr>
          <w:rFonts w:ascii="標楷體" w:eastAsia="標楷體" w:hint="eastAsia"/>
        </w:rPr>
        <w:t>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w:t>
      </w:r>
      <w:proofErr w:type="gramStart"/>
      <w:r w:rsidRPr="00422B3F">
        <w:rPr>
          <w:rFonts w:ascii="標楷體" w:eastAsia="標楷體" w:hint="eastAsia"/>
        </w:rPr>
        <w:t>祕</w:t>
      </w:r>
      <w:proofErr w:type="gramEnd"/>
      <w:r w:rsidRPr="00422B3F">
        <w:rPr>
          <w:rFonts w:ascii="標楷體" w:eastAsia="標楷體" w:hint="eastAsia"/>
        </w:rPr>
        <w:t>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lastRenderedPageBreak/>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17E748CC"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C63138">
        <w:rPr>
          <w:rFonts w:ascii="標楷體" w:eastAsia="標楷體" w:hAnsi="標楷體" w:hint="eastAsia"/>
        </w:rPr>
        <w:t>█</w:t>
      </w:r>
      <w:proofErr w:type="gramEnd"/>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12C1984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224EEB60"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C63138">
        <w:rPr>
          <w:rFonts w:ascii="標楷體" w:eastAsia="標楷體" w:hAnsi="標楷體" w:hint="eastAsia"/>
        </w:rPr>
        <w:t>█</w:t>
      </w:r>
      <w:proofErr w:type="gramEnd"/>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027F85CD"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C63138">
        <w:rPr>
          <w:rFonts w:ascii="標楷體" w:eastAsia="標楷體" w:hAnsi="標楷體" w:hint="eastAsia"/>
        </w:rPr>
        <w:t>█</w:t>
      </w:r>
      <w:proofErr w:type="gramEnd"/>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36EC0E6A"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F40439">
        <w:rPr>
          <w:rFonts w:ascii="標楷體" w:eastAsia="標楷體" w:hAnsi="標楷體" w:hint="eastAsia"/>
        </w:rPr>
        <w:t>█</w:t>
      </w:r>
      <w:proofErr w:type="gramEnd"/>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0C8606B1"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F40439">
        <w:rPr>
          <w:rFonts w:ascii="標楷體" w:eastAsia="標楷體" w:hAnsi="標楷體" w:hint="eastAsia"/>
        </w:rPr>
        <w:t>█</w:t>
      </w:r>
      <w:proofErr w:type="gramEnd"/>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35C0776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（七）標單（適用價格單）                                        1張</w:t>
      </w:r>
    </w:p>
    <w:p w14:paraId="6C7C1905" w14:textId="484BEE9C"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0EC7F51A" w:rsidR="00C764EC" w:rsidRDefault="00C764EC" w:rsidP="00C764EC">
      <w:pPr>
        <w:snapToGrid w:val="0"/>
        <w:spacing w:before="50"/>
        <w:ind w:left="238"/>
        <w:jc w:val="both"/>
        <w:rPr>
          <w:rFonts w:ascii="標楷體" w:eastAsia="標楷體"/>
        </w:rPr>
      </w:pPr>
      <w:r>
        <w:rPr>
          <w:rFonts w:ascii="標楷體" w:eastAsia="標楷體" w:hint="eastAsia"/>
        </w:rPr>
        <w:t xml:space="preserve">    </w:t>
      </w:r>
      <w:proofErr w:type="gramStart"/>
      <w:r w:rsidR="00F40439">
        <w:rPr>
          <w:rFonts w:ascii="標楷體" w:eastAsia="標楷體" w:hAnsi="標楷體" w:hint="eastAsia"/>
        </w:rPr>
        <w:t>█</w:t>
      </w:r>
      <w:proofErr w:type="gramEnd"/>
      <w:r>
        <w:rPr>
          <w:rFonts w:ascii="標楷體" w:eastAsia="標楷體" w:hint="eastAsia"/>
        </w:rPr>
        <w:t>（九）投標廠商聲明書                                            1張</w:t>
      </w:r>
    </w:p>
    <w:p w14:paraId="64554F0B" w14:textId="6F8D630A" w:rsidR="00C764EC" w:rsidRDefault="00C764EC" w:rsidP="00C764EC">
      <w:pPr>
        <w:snapToGrid w:val="0"/>
        <w:spacing w:before="50"/>
        <w:ind w:left="238"/>
        <w:jc w:val="both"/>
        <w:rPr>
          <w:rFonts w:ascii="標楷體" w:eastAsia="標楷體"/>
        </w:rPr>
      </w:pPr>
      <w:r>
        <w:rPr>
          <w:rFonts w:ascii="標楷體" w:eastAsia="標楷體" w:hint="eastAsia"/>
        </w:rPr>
        <w:t xml:space="preserve">    </w:t>
      </w:r>
      <w:proofErr w:type="gramStart"/>
      <w:r w:rsidR="00F40439">
        <w:rPr>
          <w:rFonts w:ascii="標楷體" w:eastAsia="標楷體" w:hAnsi="標楷體" w:hint="eastAsia"/>
        </w:rPr>
        <w:t>█</w:t>
      </w:r>
      <w:proofErr w:type="gramEnd"/>
      <w:r>
        <w:rPr>
          <w:rFonts w:ascii="標楷體" w:eastAsia="標楷體" w:hint="eastAsia"/>
        </w:rPr>
        <w:t>（十）</w:t>
      </w:r>
      <w:proofErr w:type="gramStart"/>
      <w:r>
        <w:rPr>
          <w:rFonts w:ascii="標楷體" w:eastAsia="標楷體" w:hint="eastAsia"/>
        </w:rPr>
        <w:t>外標封</w:t>
      </w:r>
      <w:proofErr w:type="gramEnd"/>
      <w:r>
        <w:rPr>
          <w:rFonts w:ascii="標楷體" w:eastAsia="標楷體" w:hint="eastAsia"/>
        </w:rPr>
        <w:t xml:space="preserve">                                                    1張</w:t>
      </w:r>
    </w:p>
    <w:p w14:paraId="37C63695" w14:textId="0F5B9C3F" w:rsidR="00C764EC" w:rsidRDefault="00C764EC" w:rsidP="00C764EC">
      <w:pPr>
        <w:snapToGrid w:val="0"/>
        <w:spacing w:before="50"/>
        <w:ind w:left="238"/>
        <w:jc w:val="both"/>
        <w:rPr>
          <w:rFonts w:ascii="標楷體" w:eastAsia="標楷體"/>
        </w:rPr>
      </w:pPr>
      <w:r>
        <w:rPr>
          <w:rFonts w:ascii="標楷體" w:eastAsia="標楷體" w:hint="eastAsia"/>
        </w:rPr>
        <w:t xml:space="preserve">    </w:t>
      </w:r>
      <w:proofErr w:type="gramStart"/>
      <w:r w:rsidR="00F40439">
        <w:rPr>
          <w:rFonts w:ascii="標楷體" w:eastAsia="標楷體" w:hAnsi="標楷體" w:hint="eastAsia"/>
        </w:rPr>
        <w:t>█</w:t>
      </w:r>
      <w:proofErr w:type="gramEnd"/>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sidR="00000000">
        <w:fldChar w:fldCharType="begin"/>
      </w:r>
      <w:r w:rsidR="00000000">
        <w:instrText>HYPERLINK "http://www.cpc.tw"</w:instrText>
      </w:r>
      <w:r w:rsidR="00000000">
        <w:fldChar w:fldCharType="separate"/>
      </w:r>
      <w:r w:rsidR="00401C76" w:rsidRPr="00DA669F">
        <w:rPr>
          <w:rStyle w:val="aff1"/>
          <w:rFonts w:ascii="標楷體" w:eastAsia="標楷體" w:hint="eastAsia"/>
        </w:rPr>
        <w:t>www.cpc.tw</w:t>
      </w:r>
      <w:r w:rsidR="00000000">
        <w:rPr>
          <w:rStyle w:val="aff1"/>
          <w:rFonts w:ascii="標楷體" w:eastAsia="標楷體"/>
        </w:rPr>
        <w:fldChar w:fldCharType="end"/>
      </w:r>
      <w:proofErr w:type="gramStart"/>
      <w:r>
        <w:rPr>
          <w:rFonts w:ascii="標楷體" w:eastAsia="標楷體" w:hint="eastAsia"/>
        </w:rPr>
        <w:t>）</w:t>
      </w:r>
      <w:proofErr w:type="gramEnd"/>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33B0F">
      <w:headerReference w:type="default" r:id="rId7"/>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4BA6" w14:textId="77777777" w:rsidR="005E1A09" w:rsidRDefault="005E1A09">
      <w:r>
        <w:separator/>
      </w:r>
    </w:p>
  </w:endnote>
  <w:endnote w:type="continuationSeparator" w:id="0">
    <w:p w14:paraId="05AFECF6" w14:textId="77777777" w:rsidR="005E1A09" w:rsidRDefault="005E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w:t>
    </w:r>
    <w:r>
      <w:rPr>
        <w:rFonts w:ascii="標楷體" w:eastAsia="標楷體" w:hAnsi="標楷體" w:hint="eastAsia"/>
      </w:rPr>
      <w:t xml:space="preserve">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ABD3" w14:textId="77777777" w:rsidR="005E1A09" w:rsidRDefault="005E1A09">
      <w:r>
        <w:separator/>
      </w:r>
    </w:p>
  </w:footnote>
  <w:footnote w:type="continuationSeparator" w:id="0">
    <w:p w14:paraId="2A9CED07" w14:textId="77777777" w:rsidR="005E1A09" w:rsidRDefault="005E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5"/>
  </w:num>
  <w:num w:numId="2" w16cid:durableId="855391559">
    <w:abstractNumId w:val="13"/>
  </w:num>
  <w:num w:numId="3" w16cid:durableId="180439928">
    <w:abstractNumId w:val="5"/>
  </w:num>
  <w:num w:numId="4" w16cid:durableId="1822500858">
    <w:abstractNumId w:val="24"/>
  </w:num>
  <w:num w:numId="5" w16cid:durableId="1778716988">
    <w:abstractNumId w:val="14"/>
  </w:num>
  <w:num w:numId="6" w16cid:durableId="1302422107">
    <w:abstractNumId w:val="19"/>
  </w:num>
  <w:num w:numId="7" w16cid:durableId="50739492">
    <w:abstractNumId w:val="21"/>
  </w:num>
  <w:num w:numId="8" w16cid:durableId="1436822772">
    <w:abstractNumId w:val="1"/>
  </w:num>
  <w:num w:numId="9" w16cid:durableId="1421636407">
    <w:abstractNumId w:val="20"/>
  </w:num>
  <w:num w:numId="10" w16cid:durableId="1497644712">
    <w:abstractNumId w:val="7"/>
  </w:num>
  <w:num w:numId="11" w16cid:durableId="1862819767">
    <w:abstractNumId w:val="16"/>
  </w:num>
  <w:num w:numId="12" w16cid:durableId="1234505339">
    <w:abstractNumId w:val="11"/>
  </w:num>
  <w:num w:numId="13" w16cid:durableId="105858469">
    <w:abstractNumId w:val="0"/>
  </w:num>
  <w:num w:numId="14" w16cid:durableId="980310643">
    <w:abstractNumId w:val="12"/>
  </w:num>
  <w:num w:numId="15" w16cid:durableId="670646478">
    <w:abstractNumId w:val="22"/>
  </w:num>
  <w:num w:numId="16" w16cid:durableId="2068532078">
    <w:abstractNumId w:val="6"/>
  </w:num>
  <w:num w:numId="17" w16cid:durableId="693458949">
    <w:abstractNumId w:val="4"/>
  </w:num>
  <w:num w:numId="18" w16cid:durableId="442923234">
    <w:abstractNumId w:val="23"/>
  </w:num>
  <w:num w:numId="19" w16cid:durableId="2039700156">
    <w:abstractNumId w:val="8"/>
  </w:num>
  <w:num w:numId="20" w16cid:durableId="1063522335">
    <w:abstractNumId w:val="9"/>
  </w:num>
  <w:num w:numId="21" w16cid:durableId="1737125382">
    <w:abstractNumId w:val="2"/>
  </w:num>
  <w:num w:numId="22" w16cid:durableId="1044402283">
    <w:abstractNumId w:val="17"/>
  </w:num>
  <w:num w:numId="23" w16cid:durableId="548299538">
    <w:abstractNumId w:val="25"/>
  </w:num>
  <w:num w:numId="24" w16cid:durableId="620301950">
    <w:abstractNumId w:val="10"/>
  </w:num>
  <w:num w:numId="25" w16cid:durableId="1552375638">
    <w:abstractNumId w:val="18"/>
  </w:num>
  <w:num w:numId="26" w16cid:durableId="5893197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A2410"/>
    <w:rsid w:val="000B7AC1"/>
    <w:rsid w:val="00112730"/>
    <w:rsid w:val="00124EBA"/>
    <w:rsid w:val="001265BA"/>
    <w:rsid w:val="001332B4"/>
    <w:rsid w:val="00184C28"/>
    <w:rsid w:val="001961F2"/>
    <w:rsid w:val="001A16F7"/>
    <w:rsid w:val="001A5DD6"/>
    <w:rsid w:val="001C7988"/>
    <w:rsid w:val="001E067B"/>
    <w:rsid w:val="001F152B"/>
    <w:rsid w:val="00207D8A"/>
    <w:rsid w:val="002164D5"/>
    <w:rsid w:val="00231889"/>
    <w:rsid w:val="00236844"/>
    <w:rsid w:val="002737CE"/>
    <w:rsid w:val="002831C2"/>
    <w:rsid w:val="00291EAB"/>
    <w:rsid w:val="002A3974"/>
    <w:rsid w:val="002A3D65"/>
    <w:rsid w:val="002E0DE6"/>
    <w:rsid w:val="002F0EE1"/>
    <w:rsid w:val="003013C8"/>
    <w:rsid w:val="00305323"/>
    <w:rsid w:val="00344AF8"/>
    <w:rsid w:val="00374DA0"/>
    <w:rsid w:val="003B23F8"/>
    <w:rsid w:val="003C6A46"/>
    <w:rsid w:val="00401C76"/>
    <w:rsid w:val="004165BB"/>
    <w:rsid w:val="00422B3F"/>
    <w:rsid w:val="00464CDF"/>
    <w:rsid w:val="004A6459"/>
    <w:rsid w:val="004E2AC5"/>
    <w:rsid w:val="004E7984"/>
    <w:rsid w:val="00514EF6"/>
    <w:rsid w:val="005267EF"/>
    <w:rsid w:val="00542FEC"/>
    <w:rsid w:val="00557476"/>
    <w:rsid w:val="00564825"/>
    <w:rsid w:val="005E1A09"/>
    <w:rsid w:val="0060575F"/>
    <w:rsid w:val="00622B92"/>
    <w:rsid w:val="00623500"/>
    <w:rsid w:val="006542EC"/>
    <w:rsid w:val="006547DC"/>
    <w:rsid w:val="00654C96"/>
    <w:rsid w:val="00664694"/>
    <w:rsid w:val="0068735B"/>
    <w:rsid w:val="00694E78"/>
    <w:rsid w:val="006B1DD9"/>
    <w:rsid w:val="006D4348"/>
    <w:rsid w:val="00707163"/>
    <w:rsid w:val="00715F8B"/>
    <w:rsid w:val="00722AD2"/>
    <w:rsid w:val="00734A34"/>
    <w:rsid w:val="00756DC5"/>
    <w:rsid w:val="007574D5"/>
    <w:rsid w:val="00770EDB"/>
    <w:rsid w:val="00787AD2"/>
    <w:rsid w:val="00790153"/>
    <w:rsid w:val="007C043D"/>
    <w:rsid w:val="00801CFB"/>
    <w:rsid w:val="00807F2C"/>
    <w:rsid w:val="00823B2B"/>
    <w:rsid w:val="00832147"/>
    <w:rsid w:val="00837BCF"/>
    <w:rsid w:val="00837E0E"/>
    <w:rsid w:val="008478E3"/>
    <w:rsid w:val="00892BAD"/>
    <w:rsid w:val="008D6DE3"/>
    <w:rsid w:val="008E26D5"/>
    <w:rsid w:val="008E64A4"/>
    <w:rsid w:val="00933B0F"/>
    <w:rsid w:val="00995EE6"/>
    <w:rsid w:val="009A1BFF"/>
    <w:rsid w:val="009A4E7D"/>
    <w:rsid w:val="009D5FCA"/>
    <w:rsid w:val="009D7825"/>
    <w:rsid w:val="00A044D6"/>
    <w:rsid w:val="00A30BC7"/>
    <w:rsid w:val="00A34392"/>
    <w:rsid w:val="00A743D9"/>
    <w:rsid w:val="00A8431D"/>
    <w:rsid w:val="00B17956"/>
    <w:rsid w:val="00B20265"/>
    <w:rsid w:val="00B45007"/>
    <w:rsid w:val="00B9321E"/>
    <w:rsid w:val="00BD5E8A"/>
    <w:rsid w:val="00BD6E31"/>
    <w:rsid w:val="00BF5C87"/>
    <w:rsid w:val="00C21353"/>
    <w:rsid w:val="00C25DF9"/>
    <w:rsid w:val="00C4204D"/>
    <w:rsid w:val="00C63138"/>
    <w:rsid w:val="00C764EC"/>
    <w:rsid w:val="00CA02DB"/>
    <w:rsid w:val="00CB12DF"/>
    <w:rsid w:val="00CB7E1D"/>
    <w:rsid w:val="00CC4D04"/>
    <w:rsid w:val="00CD113A"/>
    <w:rsid w:val="00CF5C63"/>
    <w:rsid w:val="00D05902"/>
    <w:rsid w:val="00D17E81"/>
    <w:rsid w:val="00D7788B"/>
    <w:rsid w:val="00DD2C99"/>
    <w:rsid w:val="00DE58A3"/>
    <w:rsid w:val="00E30173"/>
    <w:rsid w:val="00E52F9A"/>
    <w:rsid w:val="00E6592B"/>
    <w:rsid w:val="00E83927"/>
    <w:rsid w:val="00EA7E69"/>
    <w:rsid w:val="00EC11ED"/>
    <w:rsid w:val="00F00935"/>
    <w:rsid w:val="00F026D7"/>
    <w:rsid w:val="00F10D04"/>
    <w:rsid w:val="00F12DEC"/>
    <w:rsid w:val="00F237DC"/>
    <w:rsid w:val="00F40439"/>
    <w:rsid w:val="00F67AD4"/>
    <w:rsid w:val="00F76546"/>
    <w:rsid w:val="00F82703"/>
    <w:rsid w:val="00FA3949"/>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1069</Words>
  <Characters>6097</Characters>
  <Application>Microsoft Office Word</Application>
  <DocSecurity>0</DocSecurity>
  <Lines>50</Lines>
  <Paragraphs>14</Paragraphs>
  <ScaleCrop>false</ScaleCrop>
  <Company>moeasmea</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3</cp:revision>
  <cp:lastPrinted>2026-04-10T03:31:00Z</cp:lastPrinted>
  <dcterms:created xsi:type="dcterms:W3CDTF">2026-07-09T02:39:00Z</dcterms:created>
  <dcterms:modified xsi:type="dcterms:W3CDTF">2026-07-09T06:58:00Z</dcterms:modified>
</cp:coreProperties>
</file>