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43E4" w14:textId="77777777" w:rsidR="00FB4766" w:rsidRPr="00FB4766" w:rsidRDefault="00BD6E31" w:rsidP="00345A2D">
      <w:pPr>
        <w:snapToGrid w:val="0"/>
        <w:spacing w:line="380" w:lineRule="exact"/>
        <w:jc w:val="center"/>
        <w:rPr>
          <w:rFonts w:eastAsia="標楷體"/>
          <w:sz w:val="28"/>
        </w:rPr>
      </w:pPr>
      <w:bookmarkStart w:id="0" w:name="_Hlk231999693"/>
      <w:r w:rsidRPr="00FB4766">
        <w:rPr>
          <w:rFonts w:eastAsia="標楷體"/>
          <w:sz w:val="28"/>
        </w:rPr>
        <w:t>財團法人</w:t>
      </w:r>
      <w:bookmarkEnd w:id="0"/>
      <w:r w:rsidRPr="00FB4766">
        <w:rPr>
          <w:rFonts w:eastAsia="標楷體"/>
          <w:sz w:val="28"/>
        </w:rPr>
        <w:t>中國生產力中</w:t>
      </w:r>
      <w:r w:rsidR="003A710F" w:rsidRPr="00FB4766">
        <w:rPr>
          <w:rFonts w:eastAsia="標楷體"/>
          <w:sz w:val="28"/>
        </w:rPr>
        <w:t>心</w:t>
      </w:r>
      <w:r w:rsidR="00FB4766" w:rsidRPr="00FB4766">
        <w:rPr>
          <w:rFonts w:eastAsia="標楷體"/>
          <w:sz w:val="28"/>
        </w:rPr>
        <w:t>承接臺北市政府商業處</w:t>
      </w:r>
    </w:p>
    <w:p w14:paraId="0EDEEB06" w14:textId="77777777" w:rsidR="00FB4766" w:rsidRPr="00FB4766" w:rsidRDefault="00FB4766" w:rsidP="00FB4766">
      <w:pPr>
        <w:snapToGrid w:val="0"/>
        <w:spacing w:line="380" w:lineRule="exact"/>
        <w:jc w:val="center"/>
        <w:rPr>
          <w:rFonts w:eastAsia="標楷體"/>
          <w:b/>
          <w:bCs/>
          <w:color w:val="FF0000"/>
          <w:sz w:val="28"/>
        </w:rPr>
      </w:pPr>
      <w:r w:rsidRPr="00FB4766">
        <w:rPr>
          <w:rFonts w:eastAsia="標楷體"/>
          <w:b/>
          <w:bCs/>
          <w:color w:val="FF0000"/>
          <w:sz w:val="28"/>
        </w:rPr>
        <w:t>115</w:t>
      </w:r>
      <w:r w:rsidRPr="00FB4766">
        <w:rPr>
          <w:rFonts w:eastAsia="標楷體"/>
          <w:b/>
          <w:bCs/>
          <w:color w:val="FF0000"/>
          <w:sz w:val="28"/>
        </w:rPr>
        <w:t>年度臺北市城市美食產業推廣計畫</w:t>
      </w:r>
      <w:r w:rsidRPr="00FB4766">
        <w:rPr>
          <w:rFonts w:eastAsia="標楷體"/>
          <w:b/>
          <w:bCs/>
          <w:color w:val="FF0000"/>
          <w:sz w:val="28"/>
        </w:rPr>
        <w:t>-</w:t>
      </w:r>
    </w:p>
    <w:p w14:paraId="36A92128" w14:textId="59E71235" w:rsidR="00BD6E31" w:rsidRPr="00345A2D" w:rsidRDefault="001A0D81" w:rsidP="006B4089">
      <w:pPr>
        <w:snapToGrid w:val="0"/>
        <w:spacing w:line="380" w:lineRule="exact"/>
        <w:jc w:val="center"/>
        <w:rPr>
          <w:rFonts w:ascii="標楷體" w:eastAsia="標楷體"/>
          <w:b/>
          <w:bCs/>
          <w:color w:val="FF0000"/>
          <w:sz w:val="28"/>
        </w:rPr>
      </w:pPr>
      <w:r w:rsidRPr="00FB4766">
        <w:rPr>
          <w:rFonts w:eastAsia="標楷體"/>
          <w:b/>
          <w:bCs/>
          <w:color w:val="FF0000"/>
          <w:sz w:val="28"/>
        </w:rPr>
        <w:t>「</w:t>
      </w:r>
      <w:r w:rsidR="003A710F" w:rsidRPr="00FB4766">
        <w:rPr>
          <w:rFonts w:eastAsia="標楷體"/>
          <w:b/>
          <w:bCs/>
          <w:color w:val="FF0000"/>
          <w:sz w:val="28"/>
        </w:rPr>
        <w:t>2026</w:t>
      </w:r>
      <w:r w:rsidR="003A710F" w:rsidRPr="00FB4766">
        <w:rPr>
          <w:rFonts w:eastAsia="標楷體"/>
          <w:b/>
          <w:bCs/>
          <w:color w:val="FF0000"/>
          <w:sz w:val="28"/>
        </w:rPr>
        <w:t>台北國際美</w:t>
      </w:r>
      <w:r w:rsidR="003A710F">
        <w:rPr>
          <w:rFonts w:ascii="標楷體" w:eastAsia="標楷體" w:hint="eastAsia"/>
          <w:b/>
          <w:bCs/>
          <w:color w:val="FF0000"/>
          <w:sz w:val="28"/>
        </w:rPr>
        <w:t>食節</w:t>
      </w:r>
      <w:r w:rsidR="00137C2B">
        <w:rPr>
          <w:rFonts w:ascii="標楷體" w:eastAsia="標楷體" w:hint="eastAsia"/>
          <w:b/>
          <w:bCs/>
          <w:color w:val="FF0000"/>
          <w:sz w:val="28"/>
        </w:rPr>
        <w:t>漢堡嘉年華</w:t>
      </w:r>
      <w:r w:rsidR="00FB4766" w:rsidRPr="001A0D81">
        <w:rPr>
          <w:rFonts w:ascii="標楷體" w:eastAsia="標楷體" w:hint="eastAsia"/>
          <w:b/>
          <w:bCs/>
          <w:color w:val="FF0000"/>
          <w:sz w:val="28"/>
        </w:rPr>
        <w:t>」</w:t>
      </w:r>
      <w:r w:rsidR="00137C2B" w:rsidRPr="00137C2B">
        <w:rPr>
          <w:rFonts w:ascii="標楷體" w:eastAsia="標楷體" w:hint="eastAsia"/>
          <w:b/>
          <w:bCs/>
          <w:color w:val="FF0000"/>
          <w:sz w:val="28"/>
        </w:rPr>
        <w:t>滿意度調查</w:t>
      </w:r>
      <w:r w:rsidRPr="001A0D81">
        <w:rPr>
          <w:rFonts w:ascii="標楷體" w:eastAsia="標楷體" w:hint="eastAsia"/>
          <w:b/>
          <w:bCs/>
          <w:color w:val="FF0000"/>
          <w:sz w:val="28"/>
        </w:rPr>
        <w:t>服務案</w:t>
      </w:r>
      <w:r w:rsidR="00BD6E31">
        <w:rPr>
          <w:rFonts w:eastAsia="標楷體" w:hint="eastAsia"/>
          <w:sz w:val="28"/>
        </w:rPr>
        <w:t>(</w:t>
      </w:r>
      <w:r w:rsidR="00BD6E31">
        <w:rPr>
          <w:rFonts w:eastAsia="標楷體" w:hint="eastAsia"/>
          <w:sz w:val="28"/>
        </w:rPr>
        <w:t>案號：</w:t>
      </w:r>
      <w:r w:rsidR="0080735A" w:rsidRPr="0080735A">
        <w:rPr>
          <w:rFonts w:eastAsia="標楷體"/>
          <w:sz w:val="28"/>
        </w:rPr>
        <w:t>1151000322</w:t>
      </w:r>
      <w:r w:rsidR="00BD6E31">
        <w:rPr>
          <w:rFonts w:eastAsia="標楷體" w:hint="eastAsia"/>
          <w:sz w:val="28"/>
        </w:rPr>
        <w:t>)</w:t>
      </w:r>
    </w:p>
    <w:p w14:paraId="1169C317" w14:textId="77777777" w:rsidR="00BD6E31" w:rsidRDefault="00BD6E31" w:rsidP="00790153">
      <w:pPr>
        <w:snapToGrid w:val="0"/>
        <w:spacing w:beforeLines="50" w:before="180" w:line="380" w:lineRule="exact"/>
        <w:jc w:val="center"/>
        <w:rPr>
          <w:rFonts w:ascii="標楷體" w:eastAsia="標楷體"/>
          <w:sz w:val="32"/>
        </w:rPr>
      </w:pPr>
      <w:r>
        <w:rPr>
          <w:rFonts w:ascii="標楷體" w:eastAsia="標楷體" w:hint="eastAsia"/>
          <w:sz w:val="28"/>
        </w:rPr>
        <w:t>投 標 須 知</w:t>
      </w:r>
    </w:p>
    <w:p w14:paraId="216E0EBE" w14:textId="77777777" w:rsidR="00BD6E31" w:rsidRDefault="00BD6E31" w:rsidP="0080735A">
      <w:pPr>
        <w:adjustRightInd w:val="0"/>
        <w:snapToGrid w:val="0"/>
        <w:spacing w:line="0" w:lineRule="atLeas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5483EC09" w14:textId="77777777" w:rsidR="001A0D81" w:rsidRDefault="00BD6E31" w:rsidP="0080735A">
      <w:pPr>
        <w:adjustRightInd w:val="0"/>
        <w:snapToGrid w:val="0"/>
        <w:spacing w:line="0" w:lineRule="atLeast"/>
        <w:ind w:left="482" w:hanging="482"/>
        <w:jc w:val="both"/>
        <w:rPr>
          <w:rFonts w:ascii="標楷體" w:eastAsia="標楷體"/>
          <w:b/>
          <w:bCs/>
          <w:color w:val="FF0000"/>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1A0D81" w:rsidRPr="001A0D81">
        <w:rPr>
          <w:rFonts w:ascii="標楷體" w:eastAsia="標楷體" w:hint="eastAsia"/>
          <w:b/>
          <w:bCs/>
          <w:color w:val="FF0000"/>
        </w:rPr>
        <w:t>葉素月</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1A0D81" w:rsidRPr="001A0D81">
        <w:rPr>
          <w:rFonts w:ascii="標楷體" w:eastAsia="標楷體" w:hint="eastAsia"/>
          <w:b/>
          <w:bCs/>
          <w:color w:val="FF0000"/>
        </w:rPr>
        <w:t>01658。</w:t>
      </w:r>
    </w:p>
    <w:p w14:paraId="08812CFC" w14:textId="044ACA08" w:rsidR="00BD6E31" w:rsidRDefault="00BD6E31" w:rsidP="0080735A">
      <w:pPr>
        <w:adjustRightInd w:val="0"/>
        <w:snapToGrid w:val="0"/>
        <w:spacing w:line="0" w:lineRule="atLeast"/>
        <w:ind w:left="482" w:hanging="482"/>
        <w:jc w:val="both"/>
        <w:rPr>
          <w:rFonts w:ascii="標楷體" w:eastAsia="標楷體"/>
        </w:rPr>
      </w:pPr>
      <w:r>
        <w:rPr>
          <w:rFonts w:ascii="標楷體" w:eastAsia="標楷體" w:hint="eastAsia"/>
        </w:rPr>
        <w:t>三、</w:t>
      </w:r>
      <w:r w:rsidRPr="00C764EC">
        <w:rPr>
          <w:rFonts w:ascii="標楷體" w:eastAsia="標楷體" w:hint="eastAsia"/>
        </w:rPr>
        <w:t>上級機關為</w:t>
      </w:r>
      <w:r w:rsidR="001A0D81" w:rsidRPr="001A0D81">
        <w:rPr>
          <w:rFonts w:ascii="標楷體" w:eastAsia="標楷體" w:hint="eastAsia"/>
          <w:b/>
          <w:bCs/>
          <w:color w:val="FF0000"/>
        </w:rPr>
        <w:t>臺北市</w:t>
      </w:r>
      <w:r w:rsidR="006B4089">
        <w:rPr>
          <w:rFonts w:ascii="標楷體" w:eastAsia="標楷體" w:hint="eastAsia"/>
          <w:b/>
          <w:bCs/>
          <w:color w:val="FF0000"/>
        </w:rPr>
        <w:t>政府</w:t>
      </w:r>
      <w:r w:rsidR="001A0D81" w:rsidRPr="001A0D81">
        <w:rPr>
          <w:rFonts w:ascii="標楷體" w:eastAsia="標楷體" w:hint="eastAsia"/>
          <w:b/>
          <w:bCs/>
          <w:color w:val="FF0000"/>
        </w:rPr>
        <w:t>商業處</w:t>
      </w:r>
      <w:r>
        <w:rPr>
          <w:rFonts w:ascii="標楷體" w:eastAsia="標楷體" w:hint="eastAsia"/>
        </w:rPr>
        <w:t>。</w:t>
      </w:r>
    </w:p>
    <w:p w14:paraId="5EA77438" w14:textId="2E704C1C" w:rsidR="00BD6E31" w:rsidRPr="00694E78" w:rsidRDefault="00BD6E31" w:rsidP="0080735A">
      <w:pPr>
        <w:adjustRightInd w:val="0"/>
        <w:snapToGrid w:val="0"/>
        <w:spacing w:line="0" w:lineRule="atLeast"/>
        <w:jc w:val="both"/>
        <w:rPr>
          <w:rFonts w:ascii="標楷體" w:eastAsia="標楷體"/>
        </w:rPr>
      </w:pPr>
      <w:r w:rsidRPr="00694E78">
        <w:rPr>
          <w:rFonts w:ascii="標楷體" w:eastAsia="標楷體" w:hint="eastAsia"/>
        </w:rPr>
        <w:t>四、本案採購標的為</w:t>
      </w:r>
      <w:r w:rsidR="001A0D81" w:rsidRPr="001A0D81">
        <w:rPr>
          <w:rFonts w:ascii="標楷體" w:eastAsia="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80735A">
      <w:pPr>
        <w:adjustRightInd w:val="0"/>
        <w:snapToGrid w:val="0"/>
        <w:spacing w:line="0" w:lineRule="atLeast"/>
        <w:jc w:val="both"/>
        <w:rPr>
          <w:rFonts w:ascii="標楷體" w:eastAsia="標楷體"/>
        </w:rPr>
      </w:pPr>
      <w:r>
        <w:rPr>
          <w:rFonts w:ascii="標楷體" w:eastAsia="標楷體" w:hint="eastAsia"/>
        </w:rPr>
        <w:t>五、本採購不適用我國締結之條約或協定，外國廠商不可參與投標。</w:t>
      </w:r>
    </w:p>
    <w:p w14:paraId="1B19E8D7" w14:textId="02BCDA8B" w:rsidR="00BD6E31" w:rsidRDefault="005267EF" w:rsidP="0080735A">
      <w:pPr>
        <w:pStyle w:val="7"/>
        <w:spacing w:line="0" w:lineRule="atLeas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961D90">
        <w:rPr>
          <w:rFonts w:ascii="標楷體" w:eastAsia="標楷體" w:hint="eastAsia"/>
          <w:b/>
          <w:bCs/>
          <w:color w:val="FF0000"/>
        </w:rPr>
        <w:t>24</w:t>
      </w:r>
      <w:r w:rsidR="001A0D81" w:rsidRPr="006B4089">
        <w:rPr>
          <w:rFonts w:ascii="標楷體" w:eastAsia="標楷體" w:hint="eastAsia"/>
          <w:b/>
          <w:bCs/>
          <w:color w:val="FF0000"/>
        </w:rPr>
        <w:t>萬</w:t>
      </w:r>
      <w:r w:rsidR="00BD6E31" w:rsidRPr="00C764EC">
        <w:rPr>
          <w:rFonts w:ascii="標楷體" w:eastAsia="標楷體" w:hint="eastAsia"/>
        </w:rPr>
        <w:t>元整</w:t>
      </w:r>
      <w:r w:rsidR="00BD6E31">
        <w:rPr>
          <w:rFonts w:ascii="標楷體" w:eastAsia="標楷體" w:hint="eastAsia"/>
        </w:rPr>
        <w:t>。</w:t>
      </w:r>
      <w:r w:rsidR="001A0D81">
        <w:rPr>
          <w:rFonts w:ascii="標楷體" w:eastAsia="標楷體" w:hint="eastAsia"/>
        </w:rPr>
        <w:t xml:space="preserve"> </w:t>
      </w:r>
    </w:p>
    <w:p w14:paraId="4C062DF6" w14:textId="77777777" w:rsidR="00BD6E31" w:rsidRDefault="00BD6E31" w:rsidP="0080735A">
      <w:pPr>
        <w:spacing w:line="0" w:lineRule="atLeas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90153">
      <w:pPr>
        <w:spacing w:line="340" w:lineRule="exact"/>
        <w:jc w:val="both"/>
        <w:rPr>
          <w:rFonts w:ascii="標楷體" w:eastAsia="標楷體"/>
        </w:rPr>
      </w:pPr>
      <w:r>
        <w:rPr>
          <w:rFonts w:ascii="標楷體" w:eastAsia="標楷體" w:hint="eastAsia"/>
        </w:rPr>
        <w:t xml:space="preserve">     (一)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為營業稅繳款書收據聯或主管稽徵機關核章之最近一期營業人銷售額與稅額申報書收執聯。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新設立且未屆第一期營業稅繳納期限者，得以營業稅主管稽徵機關核發之核准設立登記公函代之；經核定使用統一發票者，應一併檢附申領統一發票購票證相關文件。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未達課稅標準或依法免納稅之廠商，仍應檢附稅捐稽徵機關出具或核章之相關證明文件。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投標廠商倘係政府機關或公立大學者免附本項證明文件。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7C5249A6" w:rsidR="009A4E7D" w:rsidRPr="003A710F" w:rsidRDefault="00BD6E31" w:rsidP="003A710F">
      <w:pPr>
        <w:pStyle w:val="7"/>
        <w:textDirection w:val="lrTbV"/>
        <w:rPr>
          <w:rFonts w:ascii="標楷體" w:eastAsia="標楷體"/>
          <w:color w:val="000000" w:themeColor="text1"/>
        </w:rPr>
      </w:pPr>
      <w:r w:rsidRPr="00A044D6">
        <w:rPr>
          <w:rFonts w:ascii="標楷體" w:eastAsia="標楷體" w:hint="eastAsia"/>
          <w:color w:val="000000" w:themeColor="text1"/>
        </w:rPr>
        <w:t>八、</w:t>
      </w:r>
      <w:r w:rsidR="009A4E7D" w:rsidRPr="00A044D6">
        <w:rPr>
          <w:rFonts w:ascii="標楷體" w:eastAsia="標楷體" w:hint="eastAsia"/>
          <w:color w:val="000000" w:themeColor="text1"/>
        </w:rPr>
        <w:t>押標金金額(無押標金者免填，有押標金者不得逾新臺幣5千萬元)</w:t>
      </w:r>
      <w:r w:rsidR="008A2033" w:rsidRPr="00A044D6">
        <w:rPr>
          <w:rFonts w:ascii="標楷體" w:eastAsia="標楷體" w:hint="eastAsia"/>
          <w:color w:val="000000" w:themeColor="text1"/>
        </w:rPr>
        <w:t>：</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lastRenderedPageBreak/>
        <w:t>九、履約保證金金額(無者免填)：</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2B929BA3"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、委託工作期限：自決標日之次日起</w:t>
      </w:r>
      <w:r w:rsidR="00BD6E31" w:rsidRPr="00C764EC">
        <w:rPr>
          <w:rFonts w:eastAsia="標楷體" w:hint="eastAsia"/>
        </w:rPr>
        <w:t>至民國</w:t>
      </w:r>
      <w:r w:rsidR="00FD37D1">
        <w:rPr>
          <w:rFonts w:eastAsia="標楷體" w:hint="eastAsia"/>
          <w:b/>
          <w:bCs/>
          <w:color w:val="FF0000"/>
        </w:rPr>
        <w:t>115</w:t>
      </w:r>
      <w:r w:rsidR="00BD6E31" w:rsidRPr="00C764EC">
        <w:rPr>
          <w:rFonts w:eastAsia="標楷體" w:hint="eastAsia"/>
        </w:rPr>
        <w:t>年</w:t>
      </w:r>
      <w:r w:rsidR="00F73448">
        <w:rPr>
          <w:rFonts w:eastAsia="標楷體" w:hint="eastAsia"/>
          <w:b/>
          <w:bCs/>
          <w:color w:val="FF0000"/>
        </w:rPr>
        <w:t>10</w:t>
      </w:r>
      <w:r w:rsidR="00BD6E31" w:rsidRPr="00C764EC">
        <w:rPr>
          <w:rFonts w:eastAsia="標楷體" w:hint="eastAsia"/>
        </w:rPr>
        <w:t>月</w:t>
      </w:r>
      <w:r w:rsidR="006B4089">
        <w:rPr>
          <w:rFonts w:eastAsia="標楷體" w:hint="eastAsia"/>
          <w:b/>
          <w:bCs/>
          <w:color w:val="FF0000"/>
        </w:rPr>
        <w:t>3</w:t>
      </w:r>
      <w:r w:rsidR="00F73448">
        <w:rPr>
          <w:rFonts w:eastAsia="標楷體" w:hint="eastAsia"/>
          <w:b/>
          <w:bCs/>
          <w:color w:val="FF0000"/>
        </w:rPr>
        <w:t>1</w:t>
      </w:r>
      <w:r w:rsidR="00BD6E31" w:rsidRPr="00C764EC">
        <w:rPr>
          <w:rFonts w:eastAsia="標楷體" w:hint="eastAsia"/>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、招標標的及計畫內容</w:t>
      </w:r>
    </w:p>
    <w:p w14:paraId="1E740BA5" w14:textId="5B10D36E" w:rsidR="00BD6E31" w:rsidRDefault="00BD6E31" w:rsidP="00694E78">
      <w:pPr>
        <w:pStyle w:val="16"/>
        <w:spacing w:beforeLines="50" w:before="180"/>
      </w:pPr>
      <w:r>
        <w:rPr>
          <w:rFonts w:hint="eastAsia"/>
        </w:rPr>
        <w:t xml:space="preserve">　（一）計畫構想書詳如附件</w:t>
      </w:r>
      <w:r w:rsidRPr="006B4089">
        <w:rPr>
          <w:rFonts w:hint="eastAsia"/>
        </w:rPr>
        <w:t>。</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47AAEDC7" w:rsidR="00BD6E31" w:rsidRDefault="00C4204D" w:rsidP="00694E78">
      <w:pPr>
        <w:pStyle w:val="16"/>
        <w:spacing w:beforeLines="50" w:before="180"/>
      </w:pPr>
      <w:r>
        <w:rPr>
          <w:rFonts w:hint="eastAsia"/>
        </w:rPr>
        <w:t xml:space="preserve">      </w:t>
      </w:r>
      <w:r w:rsidR="00790153">
        <w:rPr>
          <w:rFonts w:hint="eastAsia"/>
        </w:rPr>
        <w:t xml:space="preserve">  </w:t>
      </w:r>
      <w:r w:rsidR="00FD37D1" w:rsidRPr="00FD37D1">
        <w:rPr>
          <w:rFonts w:hint="eastAsia"/>
        </w:rPr>
        <w:t>■</w:t>
      </w:r>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19435189" w14:textId="7BCFC4A1" w:rsidR="006B4089" w:rsidRPr="006B4089" w:rsidRDefault="00BD6E31" w:rsidP="006B4089">
      <w:pPr>
        <w:pStyle w:val="16"/>
        <w:spacing w:beforeLines="50" w:before="180"/>
        <w:rPr>
          <w:color w:val="000000" w:themeColor="text1"/>
        </w:rPr>
      </w:pPr>
      <w:r>
        <w:rPr>
          <w:rFonts w:hint="eastAsia"/>
        </w:rPr>
        <w:t xml:space="preserve">　（三）本計畫經費採</w:t>
      </w:r>
      <w:r w:rsidR="00FD37D1" w:rsidRPr="00FD37D1">
        <w:rPr>
          <w:rFonts w:hint="eastAsia"/>
        </w:rPr>
        <w:t>■</w:t>
      </w:r>
      <w:r>
        <w:rPr>
          <w:rFonts w:hint="eastAsia"/>
        </w:rPr>
        <w:t>總包價法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r w:rsidR="00FD37D1">
        <w:rPr>
          <w:rFonts w:hint="eastAsia"/>
          <w:color w:val="000000" w:themeColor="text1"/>
        </w:rPr>
        <w:t xml:space="preserve"> </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4353151C"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r w:rsidR="00FD37D1" w:rsidRPr="00FD37D1">
        <w:rPr>
          <w:rFonts w:hint="eastAsia"/>
        </w:rPr>
        <w:t>■</w:t>
      </w:r>
      <w:r w:rsidR="00837E0E">
        <w:rPr>
          <w:rFonts w:ascii="標楷體" w:eastAsia="標楷體" w:hint="eastAsia"/>
        </w:rPr>
        <w:t xml:space="preserve"> </w:t>
      </w:r>
      <w:r w:rsidR="001961F2">
        <w:rPr>
          <w:rFonts w:ascii="標楷體" w:eastAsia="標楷體" w:hint="eastAsia"/>
        </w:rPr>
        <w:t xml:space="preserve">(一)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018F3878" w14:textId="77777777" w:rsidR="006B4089" w:rsidRDefault="006B4089" w:rsidP="006B4089">
      <w:pPr>
        <w:spacing w:before="50"/>
        <w:ind w:left="2165" w:hangingChars="902" w:hanging="2165"/>
        <w:jc w:val="both"/>
        <w:rPr>
          <w:rFonts w:ascii="標楷體" w:eastAsia="標楷體"/>
        </w:rPr>
      </w:pPr>
      <w:r>
        <w:rPr>
          <w:rFonts w:ascii="標楷體" w:eastAsia="標楷體" w:hint="eastAsia"/>
        </w:rPr>
        <w:t>十三、計畫書格式：計畫書應使用中文撰寫，以A4紙張直式由左向右橫寫，如有引用相關文獻資料，應加註引用文獻來源。</w:t>
      </w:r>
    </w:p>
    <w:p w14:paraId="6E760D5C" w14:textId="77777777" w:rsidR="006B4089" w:rsidRDefault="006B4089" w:rsidP="006B4089">
      <w:pPr>
        <w:spacing w:before="50"/>
        <w:jc w:val="both"/>
        <w:rPr>
          <w:rFonts w:ascii="標楷體" w:eastAsia="標楷體"/>
        </w:rPr>
      </w:pPr>
      <w:r>
        <w:rPr>
          <w:rFonts w:ascii="標楷體" w:eastAsia="標楷體" w:hint="eastAsia"/>
        </w:rPr>
        <w:t xml:space="preserve">　第1部分　基本資料</w:t>
      </w:r>
    </w:p>
    <w:p w14:paraId="41EB8459" w14:textId="2D38E49E" w:rsidR="006B4089" w:rsidRPr="0062263A" w:rsidRDefault="006B4089" w:rsidP="00137C2B">
      <w:pPr>
        <w:pStyle w:val="16"/>
        <w:spacing w:before="50"/>
        <w:rPr>
          <w:b/>
          <w:bCs/>
          <w:color w:val="FF0000"/>
        </w:rPr>
      </w:pPr>
      <w:r>
        <w:rPr>
          <w:rFonts w:hint="eastAsia"/>
        </w:rPr>
        <w:t xml:space="preserve">　壹、案名：</w:t>
      </w:r>
      <w:r w:rsidR="00137C2B" w:rsidRPr="00137C2B">
        <w:rPr>
          <w:rFonts w:hint="eastAsia"/>
          <w:b/>
          <w:bCs/>
          <w:color w:val="FF0000"/>
        </w:rPr>
        <w:t>115年度臺北市城市美食產業推廣計畫-「2026台北國際美食節漢堡嘉年華」滿</w:t>
      </w:r>
      <w:r w:rsidR="00137C2B">
        <w:rPr>
          <w:rFonts w:hint="eastAsia"/>
          <w:b/>
          <w:bCs/>
          <w:color w:val="FF0000"/>
        </w:rPr>
        <w:t xml:space="preserve"> </w:t>
      </w:r>
      <w:r w:rsidR="00137C2B" w:rsidRPr="00137C2B">
        <w:rPr>
          <w:rFonts w:hint="eastAsia"/>
          <w:b/>
          <w:bCs/>
          <w:color w:val="FF0000"/>
        </w:rPr>
        <w:t>意度調查服務案</w:t>
      </w:r>
      <w:r>
        <w:rPr>
          <w:rFonts w:hint="eastAsia"/>
        </w:rPr>
        <w:t>(案號：</w:t>
      </w:r>
      <w:r w:rsidRPr="001332B4">
        <w:rPr>
          <w:rFonts w:hint="eastAsia"/>
          <w:b/>
          <w:bCs/>
          <w:color w:val="FF0000"/>
        </w:rPr>
        <w:t>○○○○</w:t>
      </w:r>
      <w:r>
        <w:rPr>
          <w:rFonts w:hint="eastAsia"/>
        </w:rPr>
        <w:t>)</w:t>
      </w:r>
    </w:p>
    <w:p w14:paraId="03412E5E" w14:textId="77777777" w:rsidR="006B4089" w:rsidRDefault="006B4089" w:rsidP="006B4089">
      <w:pPr>
        <w:spacing w:before="50"/>
        <w:jc w:val="both"/>
        <w:rPr>
          <w:rFonts w:ascii="標楷體" w:eastAsia="標楷體"/>
        </w:rPr>
      </w:pPr>
      <w:r>
        <w:rPr>
          <w:rFonts w:ascii="標楷體" w:eastAsia="標楷體" w:hint="eastAsia"/>
        </w:rPr>
        <w:t xml:space="preserve">　貳、廠商名稱：</w:t>
      </w:r>
    </w:p>
    <w:p w14:paraId="769C6C11" w14:textId="77777777" w:rsidR="006B4089" w:rsidRDefault="006B4089" w:rsidP="006B4089">
      <w:pPr>
        <w:pStyle w:val="16"/>
        <w:spacing w:before="50"/>
      </w:pPr>
      <w:r>
        <w:rPr>
          <w:rFonts w:hint="eastAsia"/>
        </w:rPr>
        <w:t xml:space="preserve">　　　　住　　址：</w:t>
      </w:r>
    </w:p>
    <w:p w14:paraId="69EAB08D"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6B840309" w14:textId="77777777" w:rsidR="006B4089" w:rsidRDefault="006B4089" w:rsidP="006B4089">
      <w:pPr>
        <w:spacing w:before="50"/>
        <w:jc w:val="both"/>
        <w:rPr>
          <w:rFonts w:ascii="標楷體" w:eastAsia="標楷體"/>
        </w:rPr>
      </w:pPr>
      <w:r>
        <w:rPr>
          <w:rFonts w:ascii="標楷體" w:eastAsia="標楷體" w:hint="eastAsia"/>
        </w:rPr>
        <w:t xml:space="preserve">　參、聯絡人姓名：</w:t>
      </w:r>
    </w:p>
    <w:p w14:paraId="42756D1A"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DE7499A" w14:textId="77777777" w:rsidR="006B4089" w:rsidRDefault="006B4089" w:rsidP="006B4089">
      <w:pPr>
        <w:spacing w:before="50"/>
        <w:jc w:val="both"/>
        <w:rPr>
          <w:rFonts w:ascii="標楷體" w:eastAsia="標楷體"/>
        </w:rPr>
      </w:pPr>
      <w:r>
        <w:rPr>
          <w:rFonts w:ascii="標楷體" w:eastAsia="標楷體" w:hint="eastAsia"/>
        </w:rPr>
        <w:t xml:space="preserve">　</w:t>
      </w:r>
    </w:p>
    <w:p w14:paraId="1CFF538B" w14:textId="77777777" w:rsidR="006B4089" w:rsidRDefault="006B4089" w:rsidP="006B4089">
      <w:pPr>
        <w:spacing w:before="50"/>
        <w:jc w:val="both"/>
        <w:rPr>
          <w:rFonts w:ascii="標楷體" w:eastAsia="標楷體"/>
        </w:rPr>
      </w:pPr>
      <w:r>
        <w:rPr>
          <w:rFonts w:ascii="標楷體" w:eastAsia="標楷體" w:hint="eastAsia"/>
        </w:rPr>
        <w:t>第2部分　計畫內容</w:t>
      </w:r>
    </w:p>
    <w:p w14:paraId="0A34B0A0" w14:textId="77777777" w:rsidR="006B4089" w:rsidRDefault="006B4089" w:rsidP="006B4089">
      <w:pPr>
        <w:spacing w:before="50"/>
        <w:jc w:val="both"/>
        <w:rPr>
          <w:rFonts w:ascii="標楷體" w:eastAsia="標楷體"/>
        </w:rPr>
      </w:pPr>
      <w:r>
        <w:rPr>
          <w:rFonts w:ascii="標楷體" w:eastAsia="標楷體" w:hint="eastAsia"/>
        </w:rPr>
        <w:t xml:space="preserve">　　壹、計畫目標：目標說明</w:t>
      </w:r>
    </w:p>
    <w:p w14:paraId="22689549" w14:textId="77777777" w:rsidR="006B4089" w:rsidRDefault="006B4089" w:rsidP="006B4089">
      <w:pPr>
        <w:spacing w:before="50"/>
        <w:jc w:val="both"/>
        <w:rPr>
          <w:rFonts w:ascii="標楷體" w:eastAsia="標楷體"/>
        </w:rPr>
      </w:pPr>
      <w:r>
        <w:rPr>
          <w:rFonts w:ascii="標楷體" w:eastAsia="標楷體" w:hint="eastAsia"/>
        </w:rPr>
        <w:t xml:space="preserve">　　貳、實施策略及方法：</w:t>
      </w:r>
    </w:p>
    <w:p w14:paraId="2133DCF9" w14:textId="77777777" w:rsidR="006B4089" w:rsidRDefault="006B4089" w:rsidP="006B4089">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5DB112EC" w14:textId="77777777" w:rsidR="006B4089" w:rsidRDefault="006B4089" w:rsidP="006B4089">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6D2FD919" w14:textId="77777777" w:rsidR="006B4089" w:rsidRDefault="006B4089" w:rsidP="006B4089">
      <w:pPr>
        <w:spacing w:before="50"/>
        <w:ind w:left="1162" w:hanging="1162"/>
        <w:jc w:val="both"/>
        <w:rPr>
          <w:rFonts w:ascii="標楷體" w:eastAsia="標楷體"/>
        </w:rPr>
      </w:pPr>
      <w:r>
        <w:rPr>
          <w:rFonts w:ascii="標楷體" w:eastAsia="標楷體" w:hint="eastAsia"/>
        </w:rPr>
        <w:t xml:space="preserve">　　參、資源需求</w:t>
      </w:r>
    </w:p>
    <w:p w14:paraId="5FA88D77" w14:textId="77777777" w:rsidR="006B4089" w:rsidRDefault="006B4089" w:rsidP="006B4089">
      <w:pPr>
        <w:spacing w:before="50"/>
        <w:ind w:left="2380" w:hanging="2394"/>
        <w:jc w:val="both"/>
        <w:rPr>
          <w:rFonts w:ascii="標楷體" w:eastAsia="標楷體"/>
        </w:rPr>
      </w:pPr>
      <w:r>
        <w:rPr>
          <w:rFonts w:ascii="標楷體" w:eastAsia="標楷體" w:hint="eastAsia"/>
        </w:rPr>
        <w:lastRenderedPageBreak/>
        <w:t xml:space="preserve">　　　一、人力需求：應包括預定參與計畫有關人員之配置狀況、參與計畫人員之個別學歷及相關經歷、在本計畫所任職務及投入人月。</w:t>
      </w:r>
    </w:p>
    <w:p w14:paraId="6047F1F5" w14:textId="77777777" w:rsidR="006B4089" w:rsidRDefault="006B4089" w:rsidP="006B4089">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2F48503A" w14:textId="3AEE8128" w:rsidR="006B4089" w:rsidRDefault="006B4089" w:rsidP="006B4089">
      <w:pPr>
        <w:spacing w:before="50"/>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p>
    <w:p w14:paraId="2D902625" w14:textId="6652DEDB" w:rsidR="006B4089" w:rsidRDefault="006B4089" w:rsidP="006B4089">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0E14171C" w14:textId="1677508B" w:rsidR="006B4089" w:rsidRDefault="006B4089" w:rsidP="006B4089">
      <w:pPr>
        <w:spacing w:before="50"/>
        <w:ind w:left="3120" w:hanging="1419"/>
        <w:jc w:val="both"/>
        <w:rPr>
          <w:rFonts w:ascii="標楷體" w:eastAsia="標楷體"/>
        </w:rPr>
      </w:pPr>
      <w:r w:rsidRPr="00FD37D1">
        <w:rPr>
          <w:rFonts w:hint="eastAsia"/>
        </w:rPr>
        <w:t>■</w:t>
      </w:r>
      <w:r>
        <w:rPr>
          <w:rFonts w:ascii="標楷體" w:eastAsia="標楷體" w:hint="eastAsia"/>
        </w:rPr>
        <w:t>總包價法：應詳列全部計畫及各工作項目之經費需求，</w:t>
      </w:r>
      <w:r w:rsidRPr="00C764EC">
        <w:rPr>
          <w:rFonts w:ascii="標楷體" w:eastAsia="標楷體" w:hint="eastAsia"/>
        </w:rPr>
        <w:t>其中會計科目應依</w:t>
      </w:r>
      <w:r w:rsidRPr="006B4089">
        <w:rPr>
          <w:rFonts w:ascii="標楷體" w:eastAsia="標楷體" w:hint="eastAsia"/>
          <w:b/>
          <w:bCs/>
          <w:color w:val="FF0000"/>
        </w:rPr>
        <w:t>臺北市政府主計處</w:t>
      </w:r>
      <w:r w:rsidRPr="00C764EC">
        <w:rPr>
          <w:rFonts w:ascii="標楷體" w:eastAsia="標楷體" w:hint="eastAsia"/>
        </w:rPr>
        <w:t>預算編列執行標準（請於</w:t>
      </w:r>
      <w:hyperlink r:id="rId7" w:history="1">
        <w:r w:rsidRPr="009962E1">
          <w:rPr>
            <w:rStyle w:val="aff1"/>
            <w:rFonts w:ascii="標楷體" w:eastAsia="標楷體"/>
          </w:rPr>
          <w:t>https://laws.gov.taipei/Law/LawSearch/LawArticleContent/FL017650</w:t>
        </w:r>
      </w:hyperlink>
      <w:r>
        <w:rPr>
          <w:rFonts w:ascii="標楷體" w:eastAsia="標楷體" w:hint="eastAsia"/>
        </w:rPr>
        <w:t>下載</w:t>
      </w:r>
      <w:r w:rsidRPr="00C764EC">
        <w:rPr>
          <w:rFonts w:ascii="標楷體" w:eastAsia="標楷體" w:hint="eastAsia"/>
        </w:rPr>
        <w:t>）編列</w:t>
      </w:r>
      <w:r>
        <w:rPr>
          <w:rFonts w:ascii="標楷體" w:eastAsia="標楷體" w:hint="eastAsia"/>
        </w:rPr>
        <w:t>，至少包括如人事費、業務費、旅運費、管理費等及其計算方式，所列經費包含應支付之稅捐及規費。（如有自籌款者應依科目分別列示政府經費及自籌款）。</w:t>
      </w:r>
    </w:p>
    <w:p w14:paraId="33C75375" w14:textId="77777777" w:rsidR="006B4089" w:rsidRDefault="006B4089" w:rsidP="006B4089">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00D97185" w14:textId="77777777" w:rsidR="006B4089" w:rsidRPr="00A044D6" w:rsidRDefault="006B4089" w:rsidP="006B4089">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30E4AFC4"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5037D1BD"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08761558" w14:textId="77777777" w:rsidR="006B4089" w:rsidRDefault="006B4089" w:rsidP="006B4089">
      <w:pPr>
        <w:spacing w:before="50"/>
        <w:jc w:val="both"/>
        <w:rPr>
          <w:rFonts w:ascii="標楷體" w:eastAsia="標楷體"/>
        </w:rPr>
      </w:pPr>
      <w:r>
        <w:rPr>
          <w:rFonts w:ascii="標楷體" w:eastAsia="標楷體" w:hint="eastAsia"/>
        </w:rPr>
        <w:t xml:space="preserve">　　　二、組織人員素質及組成</w:t>
      </w:r>
    </w:p>
    <w:p w14:paraId="351D8C50" w14:textId="77777777" w:rsidR="006B4089" w:rsidRDefault="006B4089" w:rsidP="006B4089">
      <w:pPr>
        <w:spacing w:before="50"/>
        <w:jc w:val="both"/>
        <w:rPr>
          <w:rFonts w:ascii="標楷體" w:eastAsia="標楷體"/>
        </w:rPr>
      </w:pPr>
      <w:r>
        <w:rPr>
          <w:rFonts w:ascii="標楷體" w:eastAsia="標楷體" w:hint="eastAsia"/>
        </w:rPr>
        <w:t xml:space="preserve">　　　三、計畫管理能力</w:t>
      </w:r>
    </w:p>
    <w:p w14:paraId="499CAD82" w14:textId="77777777" w:rsidR="006B4089" w:rsidRDefault="006B4089" w:rsidP="006B4089">
      <w:pPr>
        <w:spacing w:before="50"/>
        <w:jc w:val="both"/>
        <w:rPr>
          <w:rFonts w:ascii="標楷體" w:eastAsia="標楷體"/>
        </w:rPr>
      </w:pPr>
      <w:r>
        <w:rPr>
          <w:rFonts w:ascii="標楷體" w:eastAsia="標楷體" w:hint="eastAsia"/>
        </w:rPr>
        <w:t xml:space="preserve">　　　四、財務狀況及管理</w:t>
      </w:r>
    </w:p>
    <w:p w14:paraId="1AB922E7" w14:textId="77777777" w:rsidR="006B4089" w:rsidRDefault="006B4089" w:rsidP="006B4089">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4B7CC71E" w14:textId="77777777" w:rsidR="006B4089" w:rsidRDefault="006B4089" w:rsidP="006B4089">
      <w:pPr>
        <w:spacing w:before="50"/>
        <w:jc w:val="both"/>
        <w:rPr>
          <w:rFonts w:ascii="標楷體" w:eastAsia="標楷體"/>
        </w:rPr>
      </w:pPr>
      <w:r>
        <w:rPr>
          <w:rFonts w:ascii="標楷體" w:eastAsia="標楷體" w:hint="eastAsia"/>
        </w:rPr>
        <w:t xml:space="preserve">　　陸、過去履約紀錄、經驗、實績</w:t>
      </w:r>
    </w:p>
    <w:p w14:paraId="78033188" w14:textId="77777777" w:rsidR="006B4089" w:rsidRPr="006B4089" w:rsidRDefault="006B4089" w:rsidP="006B4089">
      <w:pPr>
        <w:spacing w:before="50"/>
        <w:jc w:val="both"/>
        <w:rPr>
          <w:rFonts w:ascii="標楷體" w:eastAsia="標楷體"/>
        </w:rPr>
      </w:pP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lastRenderedPageBreak/>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21DCEBB8" w14:textId="0BF6C5F4" w:rsidR="006B4089" w:rsidRPr="006B4089" w:rsidRDefault="006B4089" w:rsidP="006B4089">
      <w:pPr>
        <w:pStyle w:val="aff3"/>
        <w:numPr>
          <w:ilvl w:val="0"/>
          <w:numId w:val="5"/>
        </w:numPr>
        <w:ind w:leftChars="0"/>
        <w:rPr>
          <w:rFonts w:ascii="標楷體" w:eastAsia="標楷體"/>
        </w:rPr>
      </w:pPr>
      <w:r w:rsidRPr="006B4089">
        <w:rPr>
          <w:rFonts w:ascii="標楷體" w:eastAsia="標楷體" w:hint="eastAsia"/>
        </w:rPr>
        <w:t>除採一次投標分段開標外證件及計畫書（應分別密封後），一併裝封（外標封），信封上或容器外應逐一標示標案名稱、廠商名稱及地址，並標示（證件封）、（計畫書封）（標單封）或外標封。證件（封）包含本須知第七項所列資格證明相關文件影本及投標廠商證件審查表各1份，（標單封內包含標單、報價明細表）；計畫書（封）為計畫書1式</w:t>
      </w:r>
      <w:r w:rsidR="00703697">
        <w:rPr>
          <w:rFonts w:ascii="標楷體" w:eastAsia="標楷體" w:hint="eastAsia"/>
        </w:rPr>
        <w:t>4</w:t>
      </w:r>
      <w:r w:rsidRPr="006B4089">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投標廠商因投標所需之任何費用，不論有無得標，均由投標廠商自行負擔。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，逾期逾時概不受理。</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收受投標文件之地址：同</w:t>
      </w:r>
      <w:r w:rsidR="00F67AD4" w:rsidRPr="009A1BFF">
        <w:rPr>
          <w:rFonts w:ascii="標楷體" w:eastAsia="標楷體" w:hint="eastAsia"/>
        </w:rPr>
        <w:t>本中心</w:t>
      </w:r>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五</w:t>
      </w:r>
      <w:r>
        <w:rPr>
          <w:rFonts w:ascii="標楷體" w:eastAsia="標楷體" w:hint="eastAsia"/>
        </w:rPr>
        <w:t>、開標及決標</w:t>
      </w:r>
    </w:p>
    <w:p w14:paraId="45AB17E4" w14:textId="6C4DA5BE"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CA0393" w:rsidRPr="00F026D7">
        <w:rPr>
          <w:rFonts w:ascii="標楷體" w:eastAsia="標楷體" w:hint="eastAsia"/>
          <w:color w:val="000000" w:themeColor="text1"/>
        </w:rPr>
        <w:t>□</w:t>
      </w:r>
      <w:r>
        <w:rPr>
          <w:rFonts w:ascii="標楷體" w:eastAsia="標楷體" w:hint="eastAsia"/>
        </w:rPr>
        <w:t>本採購採1次投標，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7123C52F" w:rsidR="00F67AD4" w:rsidRPr="00F026D7" w:rsidRDefault="00CA0393" w:rsidP="00422B3F">
      <w:pPr>
        <w:spacing w:before="50"/>
        <w:ind w:leftChars="750" w:left="2160" w:hangingChars="150" w:hanging="360"/>
        <w:jc w:val="both"/>
        <w:rPr>
          <w:rFonts w:ascii="標楷體" w:eastAsia="標楷體"/>
          <w:color w:val="000000" w:themeColor="text1"/>
        </w:rPr>
      </w:pPr>
      <w:r w:rsidRPr="004B67F8">
        <w:rPr>
          <w:rFonts w:ascii="標楷體" w:eastAsia="標楷體" w:hint="eastAsia"/>
        </w:rPr>
        <w:t>■</w:t>
      </w:r>
      <w:r w:rsidR="00F67AD4">
        <w:rPr>
          <w:rFonts w:ascii="標楷體" w:eastAsia="標楷體" w:hint="eastAsia"/>
        </w:rPr>
        <w:t>本採購採1次投標，</w:t>
      </w:r>
      <w:r w:rsidR="00F67AD4" w:rsidRPr="00C764EC">
        <w:rPr>
          <w:rFonts w:ascii="標楷體" w:eastAsia="標楷體" w:hint="eastAsia"/>
        </w:rPr>
        <w:t>分</w:t>
      </w:r>
      <w:r w:rsidR="00F67AD4"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00F67AD4" w:rsidRPr="00C764EC">
        <w:rPr>
          <w:rFonts w:ascii="標楷體" w:eastAsia="標楷體" w:hint="eastAsia"/>
          <w:color w:val="000000" w:themeColor="text1"/>
        </w:rPr>
        <w:t>50萬以下案件）</w:t>
      </w:r>
      <w:r w:rsidR="00F67AD4" w:rsidRPr="00F026D7">
        <w:rPr>
          <w:rFonts w:ascii="標楷體" w:eastAsia="標楷體" w:hint="eastAsia"/>
          <w:color w:val="000000" w:themeColor="text1"/>
        </w:rPr>
        <w:t>。</w:t>
      </w:r>
    </w:p>
    <w:p w14:paraId="1FECAE46" w14:textId="79DC5E9C"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□本採購採1次投標，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r w:rsidR="00CA0393">
        <w:rPr>
          <w:rFonts w:ascii="標楷體" w:eastAsia="標楷體" w:hint="eastAsia"/>
          <w:color w:val="000000" w:themeColor="text1"/>
        </w:rPr>
        <w:t xml:space="preserve"> </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03F2650D" w14:textId="77777777" w:rsidR="00703697" w:rsidRDefault="00BD6E31"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75D09233" w14:textId="359DDB4A" w:rsidR="00703697" w:rsidRPr="00703697" w:rsidRDefault="00703697"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703697">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537A2DF7" w:rsidR="00BD6E31" w:rsidRPr="00703697" w:rsidRDefault="00703697" w:rsidP="00422B3F">
      <w:pPr>
        <w:pStyle w:val="aff3"/>
        <w:numPr>
          <w:ilvl w:val="0"/>
          <w:numId w:val="18"/>
        </w:numPr>
        <w:spacing w:before="50"/>
        <w:ind w:leftChars="0"/>
        <w:jc w:val="both"/>
        <w:rPr>
          <w:rFonts w:ascii="標楷體" w:eastAsia="標楷體"/>
        </w:rPr>
      </w:pPr>
      <w:r w:rsidRPr="00703697">
        <w:rPr>
          <w:rFonts w:ascii="標楷體" w:eastAsia="標楷體" w:hint="eastAsia"/>
        </w:rPr>
        <w:t>計畫書</w:t>
      </w:r>
      <w:r w:rsidR="00BD6E31" w:rsidRPr="00703697">
        <w:rPr>
          <w:rFonts w:ascii="標楷體" w:eastAsia="標楷體" w:hint="eastAsia"/>
        </w:rPr>
        <w:t>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時間及地點：採分段開標，後續階段開標時間及地點無法預先標示，本中心將另</w:t>
      </w:r>
      <w:r w:rsidRPr="009A1BFF">
        <w:rPr>
          <w:rFonts w:ascii="標楷體" w:eastAsia="標楷體" w:hint="eastAsia"/>
        </w:rPr>
        <w:lastRenderedPageBreak/>
        <w:t>行通知資格審查合格之投標廠商。</w:t>
      </w:r>
    </w:p>
    <w:p w14:paraId="0D5E5AC4" w14:textId="7E5DC2AF"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w:t>
      </w:r>
      <w:r w:rsidR="004B67F8" w:rsidRPr="009A1BFF">
        <w:rPr>
          <w:rFonts w:ascii="標楷體" w:eastAsia="標楷體" w:hint="eastAsia"/>
        </w:rPr>
        <w:t>簡報</w:t>
      </w:r>
      <w:r w:rsidRPr="009A1BFF">
        <w:rPr>
          <w:rFonts w:ascii="標楷體" w:eastAsia="標楷體" w:hint="eastAsia"/>
        </w:rPr>
        <w:t>評選</w:t>
      </w:r>
      <w:r w:rsidR="004B67F8" w:rsidRPr="009A1BFF">
        <w:rPr>
          <w:rFonts w:ascii="標楷體" w:eastAsia="標楷體" w:hint="eastAsia"/>
        </w:rPr>
        <w:t>之</w:t>
      </w:r>
      <w:r w:rsidRPr="009A1BFF">
        <w:rPr>
          <w:rFonts w:ascii="標楷體" w:eastAsia="標楷體" w:hint="eastAsia"/>
        </w:rPr>
        <w:t>投標廠商，人數不得超過：3人。（含投標廠商代表人或代理人及資訊設備操作人員）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本採購訂有底價，決標條件為不逾底價並承諾依委員會意見修正計畫書。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減價次數以3次為限。減價結果如仍逾底價時，由本中心洽次一序位優勝商進行議價。廠商得以書面表示減至底價；減價結果如在底價以內，本中心即宣布決標。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超底價決標：前述議價辦理結果，優勝廠商之最低標價均超過底價而不逾預計金額，本中心得於報經核准後決標。如有2家（含）以上優勝廠商之最低標價均不逾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本中心確有緊急需決標情由時，得經奉本中心首長同意後決標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、本中心如認為優勝廠商之標價偏低顯不合理，有降低品質，不能誠信履約之虞或其他特殊情形，廠商應於本中心通知之日起5日內提出說明或擔保，否則應不決標予該廠商，並洽次一序位優勝廠商進行議價。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得標廠商於決標後有下列情形之一者，除撤銷其得標權外，本中心得以原決標價依決標前議價之順序，依序洽其他優勝廠商減至該標價以下後決標，或重行辦理招標。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lastRenderedPageBreak/>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05DE1C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w:t>
      </w:r>
      <w:r w:rsidR="00703697">
        <w:rPr>
          <w:rFonts w:ascii="標楷體" w:eastAsia="標楷體" w:hint="eastAsia"/>
        </w:rPr>
        <w:t>7</w:t>
      </w:r>
      <w:r>
        <w:rPr>
          <w:rFonts w:ascii="標楷體" w:eastAsia="標楷體" w:hint="eastAsia"/>
        </w:rPr>
        <w:t>日（不含例假日）內未依下列規定檢送</w:t>
      </w:r>
      <w:r w:rsidR="00703697">
        <w:rPr>
          <w:rFonts w:ascii="標楷體" w:eastAsia="標楷體" w:hint="eastAsia"/>
        </w:rPr>
        <w:t>計畫書</w:t>
      </w:r>
      <w:r>
        <w:rPr>
          <w:rFonts w:ascii="標楷體" w:eastAsia="標楷體" w:hint="eastAsia"/>
        </w:rPr>
        <w:t>及委辦契約書辦理簽約：</w:t>
      </w:r>
    </w:p>
    <w:p w14:paraId="4A9B90EE" w14:textId="209886C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計畫書及委辦契約書須依</w:t>
      </w:r>
      <w:r w:rsidRPr="00703697">
        <w:rPr>
          <w:rFonts w:ascii="標楷體" w:eastAsia="標楷體" w:hint="eastAsia"/>
        </w:rPr>
        <w:t>臺北市政府主計處專案計畫預算編列</w:t>
      </w:r>
      <w:r w:rsidRPr="00422B3F">
        <w:rPr>
          <w:rFonts w:ascii="標楷體" w:eastAsia="標楷體" w:hint="eastAsia"/>
        </w:rPr>
        <w:t>規定格式。</w:t>
      </w:r>
    </w:p>
    <w:p w14:paraId="4D13D4F9"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0CDE3E7C"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採購法第50條第1項各款情形之一者。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本案之檢查程序、驗收程序、期限及付款條件均依委辦契約書規定。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廠商執行本案應依「政府機關政策文宣規劃執行注意事項」及預算法第六十二條之一規定辦理，如有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為陸籍人士，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7DAB35E8" w14:textId="77777777" w:rsidR="00703697" w:rsidRDefault="00703697" w:rsidP="00703697">
      <w:pPr>
        <w:spacing w:before="50"/>
        <w:jc w:val="both"/>
        <w:rPr>
          <w:rFonts w:ascii="標楷體" w:eastAsia="標楷體"/>
        </w:rPr>
      </w:pPr>
      <w:r>
        <w:rPr>
          <w:rFonts w:ascii="標楷體" w:eastAsia="標楷體" w:hint="eastAsia"/>
        </w:rPr>
        <w:t>二十、附註</w:t>
      </w:r>
    </w:p>
    <w:p w14:paraId="2C40009D" w14:textId="77777777" w:rsidR="00703697" w:rsidRDefault="00703697" w:rsidP="00703697">
      <w:pPr>
        <w:spacing w:before="50"/>
        <w:jc w:val="both"/>
        <w:rPr>
          <w:rFonts w:ascii="標楷體" w:eastAsia="標楷體"/>
        </w:rPr>
      </w:pPr>
      <w:r>
        <w:rPr>
          <w:rFonts w:ascii="標楷體" w:eastAsia="標楷體" w:hint="eastAsia"/>
        </w:rPr>
        <w:t>（一）本項須知如有未盡事宜，必要時得於評選時宣布之。</w:t>
      </w:r>
    </w:p>
    <w:p w14:paraId="2E646047" w14:textId="77777777" w:rsidR="00703697" w:rsidRDefault="00703697" w:rsidP="00703697">
      <w:pPr>
        <w:spacing w:before="50"/>
        <w:ind w:left="698" w:hangingChars="291" w:hanging="698"/>
        <w:jc w:val="both"/>
        <w:rPr>
          <w:rFonts w:ascii="標楷體" w:eastAsia="標楷體"/>
        </w:rPr>
      </w:pPr>
      <w:r>
        <w:rPr>
          <w:rFonts w:ascii="標楷體" w:eastAsia="標楷體" w:hint="eastAsia"/>
        </w:rPr>
        <w:lastRenderedPageBreak/>
        <w:t>（二）廠商有下列情形之一者，經本中心將其事實及理由通知廠商，並附記如未提出異議者，將刊登政府採購公報，並需賠償本中心損失：</w:t>
      </w:r>
    </w:p>
    <w:p w14:paraId="5BCE4414"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w:t>
      </w:r>
      <w:r>
        <w:rPr>
          <w:rFonts w:ascii="標楷體" w:eastAsia="標楷體" w:hint="eastAsia"/>
          <w:b/>
        </w:rPr>
        <w:t>借用</w:t>
      </w:r>
      <w:r>
        <w:rPr>
          <w:rFonts w:ascii="標楷體" w:eastAsia="標楷體" w:hint="eastAsia"/>
        </w:rPr>
        <w:t>或容許他人借用本人名義或證件參加投標者。</w:t>
      </w:r>
    </w:p>
    <w:p w14:paraId="1316ADA0"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2、借用或冒用他人名義或證件，或以偽造、變造之文件參加投標者、</w:t>
      </w:r>
      <w:r>
        <w:rPr>
          <w:rFonts w:ascii="標楷體" w:eastAsia="標楷體" w:hint="eastAsia"/>
          <w:b/>
        </w:rPr>
        <w:t>訂約或履約者</w:t>
      </w:r>
      <w:r>
        <w:rPr>
          <w:rFonts w:ascii="標楷體" w:eastAsia="標楷體" w:hint="eastAsia"/>
        </w:rPr>
        <w:t>。</w:t>
      </w:r>
    </w:p>
    <w:p w14:paraId="680F9E5A" w14:textId="77777777" w:rsidR="00703697" w:rsidRPr="00A044D6" w:rsidRDefault="00703697" w:rsidP="00703697">
      <w:pPr>
        <w:snapToGrid w:val="0"/>
        <w:spacing w:before="50"/>
        <w:ind w:leftChars="70" w:left="168"/>
        <w:jc w:val="both"/>
        <w:rPr>
          <w:rFonts w:ascii="標楷體" w:eastAsia="標楷體"/>
          <w:color w:val="000000" w:themeColor="text1"/>
        </w:rPr>
      </w:pPr>
      <w:r>
        <w:rPr>
          <w:rFonts w:ascii="標楷體" w:eastAsia="標楷體" w:hint="eastAsia"/>
        </w:rPr>
        <w:t xml:space="preserve">　　3、</w:t>
      </w:r>
      <w:r w:rsidRPr="00A044D6">
        <w:rPr>
          <w:rFonts w:ascii="標楷體" w:eastAsia="標楷體" w:hint="eastAsia"/>
          <w:color w:val="000000" w:themeColor="text1"/>
        </w:rPr>
        <w:t>擅自減省工料情節重大者。</w:t>
      </w:r>
    </w:p>
    <w:p w14:paraId="3A3ACA9F"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4、偽造、變造投標、契約或履約相關文件，經查明屬實者。</w:t>
      </w:r>
    </w:p>
    <w:p w14:paraId="7C7C0D20"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5、受停業處分期間仍參加投標者。</w:t>
      </w:r>
    </w:p>
    <w:p w14:paraId="3E107CE3"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6、犯採購法第 87 條至第 92 條之罪，經第一審判處有期徒刑以上之刑者。</w:t>
      </w:r>
    </w:p>
    <w:p w14:paraId="1993D87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7、得標後無正當理由而不訂約或不履行契約者。</w:t>
      </w:r>
    </w:p>
    <w:p w14:paraId="57E462C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8、查驗或驗收不合格，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6FAEA823" w14:textId="77777777" w:rsidR="00703697" w:rsidRPr="00A044D6" w:rsidRDefault="00703697" w:rsidP="00703697">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9、</w:t>
      </w:r>
      <w:r w:rsidRPr="00A044D6">
        <w:rPr>
          <w:rFonts w:ascii="標楷體" w:eastAsia="標楷體" w:hint="eastAsia"/>
          <w:b/>
          <w:color w:val="000000" w:themeColor="text1"/>
        </w:rPr>
        <w:t>驗收後不履行保固責任者。</w:t>
      </w:r>
    </w:p>
    <w:p w14:paraId="1A752EDE"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10、因可歸責於廠商之事由，致延誤履約期限，情節重大者。</w:t>
      </w:r>
    </w:p>
    <w:p w14:paraId="1C93C0B5"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11、違反採購法第65條之規定轉包者。</w:t>
      </w:r>
    </w:p>
    <w:p w14:paraId="6B54B339"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12、</w:t>
      </w:r>
      <w:r>
        <w:rPr>
          <w:rFonts w:ascii="標楷體" w:eastAsia="標楷體" w:hint="eastAsia"/>
          <w:b/>
        </w:rPr>
        <w:t>因可歸責於廠商之事由，致解除或終止契約者。</w:t>
      </w:r>
    </w:p>
    <w:p w14:paraId="2B6C78E3"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13、破產程序中之廠商。</w:t>
      </w:r>
    </w:p>
    <w:p w14:paraId="7B665495" w14:textId="77777777" w:rsidR="00703697" w:rsidRDefault="00703697" w:rsidP="00703697">
      <w:pPr>
        <w:snapToGrid w:val="0"/>
        <w:spacing w:before="50"/>
        <w:ind w:leftChars="268" w:left="907" w:hangingChars="110" w:hanging="264"/>
        <w:jc w:val="both"/>
        <w:rPr>
          <w:rFonts w:ascii="標楷體" w:eastAsia="標楷體"/>
        </w:rPr>
      </w:pPr>
      <w:r>
        <w:rPr>
          <w:rFonts w:ascii="標楷體" w:eastAsia="標楷體" w:hint="eastAsia"/>
        </w:rPr>
        <w:t>14、歧視婦女、原住民或弱勢團體人士，情節重大者。</w:t>
      </w:r>
    </w:p>
    <w:p w14:paraId="1FC7DA35" w14:textId="77777777" w:rsidR="00703697" w:rsidRDefault="00703697" w:rsidP="00703697">
      <w:pPr>
        <w:snapToGrid w:val="0"/>
        <w:spacing w:before="50"/>
        <w:ind w:leftChars="268" w:left="907" w:hangingChars="110" w:hanging="264"/>
        <w:jc w:val="both"/>
        <w:rPr>
          <w:rFonts w:ascii="標楷體" w:eastAsia="標楷體"/>
          <w:b/>
        </w:rPr>
      </w:pPr>
      <w:r>
        <w:rPr>
          <w:rFonts w:ascii="標楷體" w:eastAsia="標楷體" w:hint="eastAsia"/>
        </w:rPr>
        <w:t>15</w:t>
      </w:r>
      <w:r>
        <w:rPr>
          <w:rFonts w:ascii="標楷體" w:eastAsia="標楷體" w:hint="eastAsia"/>
          <w:bCs/>
        </w:rPr>
        <w:t>、</w:t>
      </w:r>
      <w:r>
        <w:rPr>
          <w:rFonts w:ascii="標楷體" w:eastAsia="標楷體" w:hint="eastAsia"/>
          <w:b/>
        </w:rPr>
        <w:t>廠商之履約連帶保証廠商經本處通知履行連帶保証責任者，適用前項之規定。</w:t>
      </w:r>
    </w:p>
    <w:p w14:paraId="510AE351" w14:textId="77777777" w:rsidR="00703697" w:rsidRDefault="00703697" w:rsidP="00703697">
      <w:pPr>
        <w:snapToGrid w:val="0"/>
        <w:spacing w:before="50"/>
        <w:ind w:left="964" w:hanging="964"/>
        <w:jc w:val="both"/>
        <w:rPr>
          <w:rFonts w:ascii="標楷體" w:eastAsia="標楷體"/>
        </w:rPr>
      </w:pPr>
      <w:r>
        <w:rPr>
          <w:rFonts w:ascii="標楷體" w:eastAsia="標楷體" w:hint="eastAsia"/>
        </w:rPr>
        <w:t>（三）經依政府採購法第103條第1項規定刊登於政府採購公報之廠商，於下列期間內，不得</w:t>
      </w:r>
    </w:p>
    <w:p w14:paraId="29BF7FE1" w14:textId="77777777" w:rsidR="00703697" w:rsidRPr="00A044D6" w:rsidRDefault="00703697" w:rsidP="00703697">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Pr="00A044D6">
        <w:rPr>
          <w:rFonts w:ascii="標楷體" w:eastAsia="標楷體" w:hint="eastAsia"/>
          <w:color w:val="000000" w:themeColor="text1"/>
        </w:rPr>
        <w:t>參加投標或作為決標對象或分包廠商：</w:t>
      </w:r>
    </w:p>
    <w:p w14:paraId="3299B255"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4D5B2751"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D00305C" w14:textId="77777777" w:rsidR="00703697" w:rsidRPr="00A044D6" w:rsidRDefault="00703697" w:rsidP="00703697">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一機關刊登者，自刊登之次日起三個月；已被任一機關刊登一次者，自刊登之次日起六個月；已被任一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4B4BFC68" w14:textId="77777777" w:rsidR="00703697" w:rsidRDefault="00703697" w:rsidP="00703697">
      <w:pPr>
        <w:snapToGrid w:val="0"/>
        <w:spacing w:before="50"/>
        <w:jc w:val="both"/>
        <w:rPr>
          <w:rFonts w:ascii="標楷體" w:eastAsia="標楷體"/>
        </w:rPr>
      </w:pPr>
      <w:r>
        <w:rPr>
          <w:rFonts w:ascii="標楷體" w:eastAsia="標楷體" w:hint="eastAsia"/>
        </w:rPr>
        <w:t>（四）廠商有下列情形之一者，不得參加投標、作為決標對象或分包廠商或協助投標廠商：</w:t>
      </w:r>
    </w:p>
    <w:p w14:paraId="3D1F0A75" w14:textId="77777777" w:rsidR="00703697" w:rsidRDefault="00703697" w:rsidP="00703697">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6AE0FAD3" w14:textId="77777777" w:rsidR="00703697"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代擬招標文件之廠商，於依該招標文件辦理之採購。</w:t>
      </w:r>
    </w:p>
    <w:p w14:paraId="54036610" w14:textId="77777777" w:rsidR="00703697"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216F65EE" w14:textId="77777777" w:rsidR="00703697" w:rsidRDefault="00703697" w:rsidP="00703697">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因履行機關契約而知悉其他廠商無法知悉或應祕密之資訊之廠商，於使用該等資訊有利於該廠商得標之採購。</w:t>
      </w:r>
    </w:p>
    <w:p w14:paraId="49A62770" w14:textId="77777777" w:rsidR="00703697" w:rsidRPr="00422B3F"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643D493"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（五）</w:t>
      </w:r>
      <w:r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733EB98E"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（六）政黨及與其具關係企業關係之廠商，不得參與投標。上述具關係企業關係之廠商，準用公司法有關關係企業之規定。</w:t>
      </w:r>
    </w:p>
    <w:p w14:paraId="48617898" w14:textId="77777777" w:rsidR="00703697" w:rsidRDefault="00703697" w:rsidP="00703697">
      <w:pPr>
        <w:snapToGrid w:val="0"/>
        <w:spacing w:before="50"/>
        <w:jc w:val="both"/>
        <w:rPr>
          <w:rFonts w:ascii="標楷體" w:eastAsia="標楷體"/>
        </w:rPr>
      </w:pPr>
      <w:r>
        <w:rPr>
          <w:rFonts w:ascii="標楷體" w:eastAsia="標楷體" w:hint="eastAsia"/>
        </w:rPr>
        <w:t>二十、本招標文件包括下列各項：</w:t>
      </w:r>
    </w:p>
    <w:p w14:paraId="5E5C2A5F" w14:textId="4FC23F12"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（一）投標須知</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 xml:space="preserve">    1份</w:t>
      </w:r>
    </w:p>
    <w:p w14:paraId="10D25F79"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□（二）契約書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71A55A14" w14:textId="49EE329F" w:rsidR="00703697" w:rsidRDefault="00703697" w:rsidP="00703697">
      <w:pPr>
        <w:snapToGrid w:val="0"/>
        <w:spacing w:before="50"/>
        <w:ind w:left="238"/>
        <w:jc w:val="both"/>
        <w:rPr>
          <w:rFonts w:ascii="標楷體" w:eastAsia="標楷體"/>
        </w:rPr>
      </w:pPr>
      <w:r>
        <w:rPr>
          <w:rFonts w:ascii="標楷體" w:eastAsia="標楷體" w:hint="eastAsia"/>
        </w:rPr>
        <w:lastRenderedPageBreak/>
        <w:t xml:space="preserve">    </w:t>
      </w:r>
      <w:r w:rsidRPr="004B67F8">
        <w:rPr>
          <w:rFonts w:ascii="標楷體" w:eastAsia="標楷體" w:hint="eastAsia"/>
        </w:rPr>
        <w:t>■</w:t>
      </w:r>
      <w:r>
        <w:rPr>
          <w:rFonts w:ascii="標楷體" w:eastAsia="標楷體" w:hint="eastAsia"/>
        </w:rPr>
        <w:t>（三）計畫構想書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6F7DA926" w14:textId="1FEE4B48"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 xml:space="preserve">（四）評選須知（含評選表）  </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1張</w:t>
      </w:r>
    </w:p>
    <w:p w14:paraId="42CF089F" w14:textId="65377310"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（五）投標廠商資格審查表</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r>
      <w:r>
        <w:rPr>
          <w:rFonts w:ascii="標楷體" w:eastAsia="標楷體" w:hint="eastAsia"/>
        </w:rPr>
        <w:tab/>
        <w:t>1張</w:t>
      </w:r>
    </w:p>
    <w:p w14:paraId="1B8A924E" w14:textId="6B45C623"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（六）委託代理授權書</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t xml:space="preserve">　　　　　          1張</w:t>
      </w:r>
    </w:p>
    <w:p w14:paraId="2E1B8C4F"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□（七）標單（適用價格單）                                        1張</w:t>
      </w:r>
    </w:p>
    <w:p w14:paraId="71E28199" w14:textId="189CD781"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（八）報價明細表（適用價格單）                                  1張</w:t>
      </w:r>
    </w:p>
    <w:p w14:paraId="1992AEB0" w14:textId="3E9B88F7"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（九）投標廠商聲明書                                            1張</w:t>
      </w:r>
    </w:p>
    <w:p w14:paraId="2B446331" w14:textId="344FCABB"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001860F5" w:rsidRPr="004B67F8">
        <w:rPr>
          <w:rFonts w:ascii="標楷體" w:eastAsia="標楷體" w:hint="eastAsia"/>
        </w:rPr>
        <w:t>■</w:t>
      </w:r>
      <w:r>
        <w:rPr>
          <w:rFonts w:ascii="標楷體" w:eastAsia="標楷體" w:hint="eastAsia"/>
        </w:rPr>
        <w:t>（十）外標封                                                    1張</w:t>
      </w:r>
    </w:p>
    <w:p w14:paraId="799E0CB0" w14:textId="37F3FC7C"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001860F5" w:rsidRPr="004B67F8">
        <w:rPr>
          <w:rFonts w:ascii="標楷體" w:eastAsia="標楷體" w:hint="eastAsia"/>
        </w:rPr>
        <w:t>■</w:t>
      </w:r>
      <w:r>
        <w:rPr>
          <w:rFonts w:ascii="標楷體" w:eastAsia="標楷體" w:hint="eastAsia"/>
        </w:rPr>
        <w:t>（十一）證件封                                                  1張</w:t>
      </w:r>
    </w:p>
    <w:p w14:paraId="3F59BD7D" w14:textId="77777777" w:rsidR="00703697" w:rsidRDefault="00703697" w:rsidP="00703697">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hyperlink r:id="rId8" w:history="1">
        <w:r w:rsidRPr="00DA669F">
          <w:rPr>
            <w:rStyle w:val="aff1"/>
            <w:rFonts w:ascii="標楷體" w:eastAsia="標楷體" w:hint="eastAsia"/>
          </w:rPr>
          <w:t>www.cpc.tw</w:t>
        </w:r>
      </w:hyperlink>
      <w:r>
        <w:rPr>
          <w:rFonts w:ascii="標楷體" w:eastAsia="標楷體" w:hint="eastAsia"/>
        </w:rPr>
        <w:t>）。</w:t>
      </w:r>
    </w:p>
    <w:p w14:paraId="70C7407F" w14:textId="77777777" w:rsidR="00703697" w:rsidRDefault="00703697" w:rsidP="00703697">
      <w:pPr>
        <w:spacing w:before="50"/>
        <w:ind w:left="2160" w:hanging="2160"/>
        <w:jc w:val="both"/>
        <w:rPr>
          <w:rFonts w:ascii="標楷體" w:eastAsia="標楷體"/>
        </w:rPr>
      </w:pPr>
    </w:p>
    <w:p w14:paraId="58067CDA" w14:textId="77777777" w:rsidR="00401C76" w:rsidRPr="00703697" w:rsidRDefault="00401C76" w:rsidP="00703697">
      <w:pPr>
        <w:spacing w:before="50"/>
        <w:jc w:val="both"/>
        <w:rPr>
          <w:rFonts w:ascii="標楷體" w:eastAsia="標楷體"/>
        </w:rPr>
      </w:pPr>
    </w:p>
    <w:sectPr w:rsidR="00401C76" w:rsidRPr="00703697" w:rsidSect="00933B0F">
      <w:headerReference w:type="default" r:id="rId9"/>
      <w:footerReference w:type="even" r:id="rId10"/>
      <w:footerReference w:type="default" r:id="rId11"/>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74B1" w14:textId="77777777" w:rsidR="0066060C" w:rsidRDefault="0066060C">
      <w:r>
        <w:separator/>
      </w:r>
    </w:p>
  </w:endnote>
  <w:endnote w:type="continuationSeparator" w:id="0">
    <w:p w14:paraId="731E555B" w14:textId="77777777" w:rsidR="0066060C" w:rsidRDefault="0066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69C8" w14:textId="77777777" w:rsidR="0066060C" w:rsidRDefault="0066060C">
      <w:r>
        <w:separator/>
      </w:r>
    </w:p>
  </w:footnote>
  <w:footnote w:type="continuationSeparator" w:id="0">
    <w:p w14:paraId="3E859F0B" w14:textId="77777777" w:rsidR="0066060C" w:rsidRDefault="00660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94D37"/>
    <w:rsid w:val="000A2410"/>
    <w:rsid w:val="000B7AC1"/>
    <w:rsid w:val="00112730"/>
    <w:rsid w:val="00122F8E"/>
    <w:rsid w:val="00124EBA"/>
    <w:rsid w:val="001265BA"/>
    <w:rsid w:val="00131E50"/>
    <w:rsid w:val="001332B4"/>
    <w:rsid w:val="00137C2B"/>
    <w:rsid w:val="00184C28"/>
    <w:rsid w:val="001860F5"/>
    <w:rsid w:val="001961F2"/>
    <w:rsid w:val="001A0D81"/>
    <w:rsid w:val="001A16F7"/>
    <w:rsid w:val="001C7988"/>
    <w:rsid w:val="001E067B"/>
    <w:rsid w:val="001F152B"/>
    <w:rsid w:val="00207D8A"/>
    <w:rsid w:val="002164D5"/>
    <w:rsid w:val="002243F6"/>
    <w:rsid w:val="00231889"/>
    <w:rsid w:val="00236844"/>
    <w:rsid w:val="002737CE"/>
    <w:rsid w:val="002831C2"/>
    <w:rsid w:val="00291EAB"/>
    <w:rsid w:val="002A3974"/>
    <w:rsid w:val="002E0DE6"/>
    <w:rsid w:val="002F0EE1"/>
    <w:rsid w:val="003013C8"/>
    <w:rsid w:val="00305323"/>
    <w:rsid w:val="003110E2"/>
    <w:rsid w:val="00344AF8"/>
    <w:rsid w:val="00345A2D"/>
    <w:rsid w:val="003A710F"/>
    <w:rsid w:val="003B23F8"/>
    <w:rsid w:val="003C6A46"/>
    <w:rsid w:val="00401C76"/>
    <w:rsid w:val="004165BB"/>
    <w:rsid w:val="00422B3F"/>
    <w:rsid w:val="00464CDF"/>
    <w:rsid w:val="004660B7"/>
    <w:rsid w:val="004A6459"/>
    <w:rsid w:val="004B67F8"/>
    <w:rsid w:val="004E2AC5"/>
    <w:rsid w:val="00514EF6"/>
    <w:rsid w:val="005267EF"/>
    <w:rsid w:val="00526C1D"/>
    <w:rsid w:val="005429B7"/>
    <w:rsid w:val="00542FEC"/>
    <w:rsid w:val="00557476"/>
    <w:rsid w:val="00564825"/>
    <w:rsid w:val="005E6379"/>
    <w:rsid w:val="0060575F"/>
    <w:rsid w:val="00606F2D"/>
    <w:rsid w:val="006220F2"/>
    <w:rsid w:val="0062263A"/>
    <w:rsid w:val="00622B92"/>
    <w:rsid w:val="00623500"/>
    <w:rsid w:val="00636F91"/>
    <w:rsid w:val="006542EC"/>
    <w:rsid w:val="006547DC"/>
    <w:rsid w:val="00654C96"/>
    <w:rsid w:val="0066060C"/>
    <w:rsid w:val="00664694"/>
    <w:rsid w:val="0068735B"/>
    <w:rsid w:val="00694E78"/>
    <w:rsid w:val="006B1DD9"/>
    <w:rsid w:val="006B4089"/>
    <w:rsid w:val="00703697"/>
    <w:rsid w:val="00707163"/>
    <w:rsid w:val="00715F8B"/>
    <w:rsid w:val="00734A34"/>
    <w:rsid w:val="00756DC5"/>
    <w:rsid w:val="007574D5"/>
    <w:rsid w:val="00770EDB"/>
    <w:rsid w:val="00787AD2"/>
    <w:rsid w:val="00790153"/>
    <w:rsid w:val="007C043D"/>
    <w:rsid w:val="007F196C"/>
    <w:rsid w:val="0080735A"/>
    <w:rsid w:val="00807F2C"/>
    <w:rsid w:val="00823B2B"/>
    <w:rsid w:val="00832147"/>
    <w:rsid w:val="00837E0E"/>
    <w:rsid w:val="008478E3"/>
    <w:rsid w:val="00892A49"/>
    <w:rsid w:val="00892BAD"/>
    <w:rsid w:val="008A2033"/>
    <w:rsid w:val="008D6DE3"/>
    <w:rsid w:val="008E26D5"/>
    <w:rsid w:val="008E64A4"/>
    <w:rsid w:val="009073EA"/>
    <w:rsid w:val="00933B0F"/>
    <w:rsid w:val="00961D90"/>
    <w:rsid w:val="00982FF9"/>
    <w:rsid w:val="00995EE6"/>
    <w:rsid w:val="009A1BFF"/>
    <w:rsid w:val="009A4E7D"/>
    <w:rsid w:val="009D5FCA"/>
    <w:rsid w:val="009D7825"/>
    <w:rsid w:val="00A044D6"/>
    <w:rsid w:val="00A238B8"/>
    <w:rsid w:val="00A30BC7"/>
    <w:rsid w:val="00A34392"/>
    <w:rsid w:val="00A8431D"/>
    <w:rsid w:val="00AA1F1C"/>
    <w:rsid w:val="00B17956"/>
    <w:rsid w:val="00B20265"/>
    <w:rsid w:val="00B30BFD"/>
    <w:rsid w:val="00B45007"/>
    <w:rsid w:val="00B9321E"/>
    <w:rsid w:val="00BD5E8A"/>
    <w:rsid w:val="00BD6E31"/>
    <w:rsid w:val="00BD73DF"/>
    <w:rsid w:val="00BF5C87"/>
    <w:rsid w:val="00C21353"/>
    <w:rsid w:val="00C4204D"/>
    <w:rsid w:val="00C5487E"/>
    <w:rsid w:val="00C764EC"/>
    <w:rsid w:val="00CA02DB"/>
    <w:rsid w:val="00CA0393"/>
    <w:rsid w:val="00CA344C"/>
    <w:rsid w:val="00CB12DF"/>
    <w:rsid w:val="00CB7E1D"/>
    <w:rsid w:val="00CD113A"/>
    <w:rsid w:val="00CF5C63"/>
    <w:rsid w:val="00DD2C99"/>
    <w:rsid w:val="00DE58A3"/>
    <w:rsid w:val="00E30173"/>
    <w:rsid w:val="00E52F9A"/>
    <w:rsid w:val="00E6592B"/>
    <w:rsid w:val="00E72B41"/>
    <w:rsid w:val="00E80278"/>
    <w:rsid w:val="00E83927"/>
    <w:rsid w:val="00EA7E69"/>
    <w:rsid w:val="00EC11ED"/>
    <w:rsid w:val="00F00935"/>
    <w:rsid w:val="00F026D7"/>
    <w:rsid w:val="00F10D04"/>
    <w:rsid w:val="00F12DEC"/>
    <w:rsid w:val="00F237DC"/>
    <w:rsid w:val="00F470D5"/>
    <w:rsid w:val="00F67AD4"/>
    <w:rsid w:val="00F73448"/>
    <w:rsid w:val="00F76546"/>
    <w:rsid w:val="00F82703"/>
    <w:rsid w:val="00FA3949"/>
    <w:rsid w:val="00FB4766"/>
    <w:rsid w:val="00FB69E9"/>
    <w:rsid w:val="00FD37D1"/>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 w:type="character" w:styleId="aff4">
    <w:name w:val="FollowedHyperlink"/>
    <w:basedOn w:val="a2"/>
    <w:rsid w:val="006B40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852">
      <w:bodyDiv w:val="1"/>
      <w:marLeft w:val="0"/>
      <w:marRight w:val="0"/>
      <w:marTop w:val="0"/>
      <w:marBottom w:val="0"/>
      <w:divBdr>
        <w:top w:val="none" w:sz="0" w:space="0" w:color="auto"/>
        <w:left w:val="none" w:sz="0" w:space="0" w:color="auto"/>
        <w:bottom w:val="none" w:sz="0" w:space="0" w:color="auto"/>
        <w:right w:val="none" w:sz="0" w:space="0" w:color="auto"/>
      </w:divBdr>
    </w:div>
    <w:div w:id="577710909">
      <w:bodyDiv w:val="1"/>
      <w:marLeft w:val="0"/>
      <w:marRight w:val="0"/>
      <w:marTop w:val="0"/>
      <w:marBottom w:val="0"/>
      <w:divBdr>
        <w:top w:val="none" w:sz="0" w:space="0" w:color="auto"/>
        <w:left w:val="none" w:sz="0" w:space="0" w:color="auto"/>
        <w:bottom w:val="none" w:sz="0" w:space="0" w:color="auto"/>
        <w:right w:val="none" w:sz="0" w:space="0" w:color="auto"/>
      </w:divBdr>
    </w:div>
    <w:div w:id="1141534570">
      <w:bodyDiv w:val="1"/>
      <w:marLeft w:val="0"/>
      <w:marRight w:val="0"/>
      <w:marTop w:val="0"/>
      <w:marBottom w:val="0"/>
      <w:divBdr>
        <w:top w:val="none" w:sz="0" w:space="0" w:color="auto"/>
        <w:left w:val="none" w:sz="0" w:space="0" w:color="auto"/>
        <w:bottom w:val="none" w:sz="0" w:space="0" w:color="auto"/>
        <w:right w:val="none" w:sz="0" w:space="0" w:color="auto"/>
      </w:divBdr>
    </w:div>
    <w:div w:id="11537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c.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ws.gov.taipei/Law/LawSearch/LawArticleContent/FL0176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1087</Words>
  <Characters>6198</Characters>
  <Application>Microsoft Office Word</Application>
  <DocSecurity>0</DocSecurity>
  <Lines>51</Lines>
  <Paragraphs>14</Paragraphs>
  <ScaleCrop>false</ScaleCrop>
  <Company>moeasmea</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01658葉素月</cp:lastModifiedBy>
  <cp:revision>3</cp:revision>
  <cp:lastPrinted>2026-04-10T03:31:00Z</cp:lastPrinted>
  <dcterms:created xsi:type="dcterms:W3CDTF">2026-08-20T08:56:00Z</dcterms:created>
  <dcterms:modified xsi:type="dcterms:W3CDTF">2026-08-21T02:27:00Z</dcterms:modified>
</cp:coreProperties>
</file>