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503B" w14:textId="77777777" w:rsidR="002A27A3" w:rsidRPr="00117A07" w:rsidRDefault="002A27A3" w:rsidP="00E547E4">
      <w:pPr>
        <w:snapToGrid w:val="0"/>
        <w:spacing w:line="400" w:lineRule="exact"/>
        <w:ind w:rightChars="79" w:right="190" w:firstLineChars="50" w:firstLine="200"/>
        <w:rPr>
          <w:rFonts w:eastAsia="標楷體"/>
          <w:sz w:val="40"/>
          <w:szCs w:val="40"/>
        </w:rPr>
      </w:pPr>
      <w:r w:rsidRPr="00117A07">
        <w:rPr>
          <w:rFonts w:eastAsia="標楷體" w:hint="eastAsia"/>
          <w:sz w:val="40"/>
          <w:szCs w:val="40"/>
        </w:rPr>
        <w:t>財團法人中國生產力中心廠商評選須知</w:t>
      </w:r>
      <w:r w:rsidRPr="00117A07">
        <w:rPr>
          <w:rFonts w:eastAsia="標楷體" w:hint="eastAsia"/>
          <w:sz w:val="40"/>
          <w:szCs w:val="40"/>
        </w:rPr>
        <w:t>(</w:t>
      </w:r>
      <w:r w:rsidRPr="00117A07">
        <w:rPr>
          <w:rFonts w:eastAsia="標楷體" w:hint="eastAsia"/>
          <w:sz w:val="40"/>
          <w:szCs w:val="40"/>
        </w:rPr>
        <w:t>序位法</w:t>
      </w:r>
      <w:r w:rsidRPr="00117A07">
        <w:rPr>
          <w:rFonts w:eastAsia="標楷體" w:hint="eastAsia"/>
          <w:sz w:val="40"/>
          <w:szCs w:val="40"/>
        </w:rPr>
        <w:t xml:space="preserve">) </w:t>
      </w:r>
    </w:p>
    <w:p w14:paraId="19BACBC4" w14:textId="22D17DE2" w:rsidR="002A27A3" w:rsidRPr="00117A07" w:rsidRDefault="002A27A3">
      <w:pPr>
        <w:snapToGrid w:val="0"/>
        <w:spacing w:line="420" w:lineRule="exact"/>
        <w:jc w:val="center"/>
        <w:rPr>
          <w:rFonts w:eastAsia="標楷體"/>
          <w:sz w:val="40"/>
          <w:szCs w:val="26"/>
        </w:rPr>
      </w:pPr>
      <w:r w:rsidRPr="00117A07">
        <w:rPr>
          <w:rFonts w:eastAsia="標楷體"/>
          <w:sz w:val="40"/>
          <w:szCs w:val="26"/>
        </w:rPr>
        <w:t>「</w:t>
      </w:r>
      <w:proofErr w:type="gramStart"/>
      <w:r w:rsidR="00D40331" w:rsidRPr="00117A07">
        <w:rPr>
          <w:rFonts w:eastAsia="標楷體" w:hint="eastAsia"/>
          <w:b/>
          <w:sz w:val="28"/>
          <w:szCs w:val="28"/>
        </w:rPr>
        <w:t>115</w:t>
      </w:r>
      <w:proofErr w:type="gramEnd"/>
      <w:r w:rsidR="00D40331" w:rsidRPr="00117A07">
        <w:rPr>
          <w:rFonts w:eastAsia="標楷體" w:hint="eastAsia"/>
          <w:b/>
          <w:sz w:val="28"/>
          <w:szCs w:val="28"/>
        </w:rPr>
        <w:t>年度</w:t>
      </w:r>
      <w:r w:rsidR="005375C8" w:rsidRPr="00117A07">
        <w:rPr>
          <w:rFonts w:eastAsia="標楷體" w:hint="eastAsia"/>
          <w:b/>
          <w:sz w:val="28"/>
          <w:szCs w:val="28"/>
        </w:rPr>
        <w:t>員工</w:t>
      </w:r>
      <w:r w:rsidR="00BC045E" w:rsidRPr="00117A07">
        <w:rPr>
          <w:rFonts w:eastAsia="標楷體" w:hint="eastAsia"/>
          <w:b/>
          <w:sz w:val="28"/>
          <w:szCs w:val="28"/>
        </w:rPr>
        <w:t>秋季體驗學習活動</w:t>
      </w:r>
      <w:r w:rsidRPr="00117A07">
        <w:rPr>
          <w:rFonts w:eastAsia="標楷體"/>
          <w:sz w:val="36"/>
          <w:szCs w:val="26"/>
        </w:rPr>
        <w:t>」</w:t>
      </w:r>
    </w:p>
    <w:p w14:paraId="2E27D9FF" w14:textId="77777777" w:rsidR="002A27A3" w:rsidRPr="00117A07" w:rsidRDefault="002A27A3">
      <w:pPr>
        <w:snapToGrid w:val="0"/>
        <w:spacing w:line="340" w:lineRule="exact"/>
        <w:ind w:left="517" w:hangingChars="199" w:hanging="517"/>
        <w:jc w:val="both"/>
        <w:rPr>
          <w:rFonts w:eastAsia="標楷體"/>
          <w:sz w:val="26"/>
          <w:szCs w:val="26"/>
        </w:rPr>
      </w:pPr>
      <w:r w:rsidRPr="00117A07">
        <w:rPr>
          <w:rFonts w:eastAsia="標楷體" w:hint="eastAsia"/>
          <w:sz w:val="26"/>
          <w:szCs w:val="26"/>
        </w:rPr>
        <w:t>一</w:t>
      </w:r>
      <w:r w:rsidRPr="00117A07">
        <w:rPr>
          <w:rFonts w:eastAsia="標楷體"/>
          <w:sz w:val="26"/>
          <w:szCs w:val="26"/>
        </w:rPr>
        <w:t>、本</w:t>
      </w:r>
      <w:r w:rsidRPr="00117A07">
        <w:rPr>
          <w:rFonts w:eastAsia="標楷體" w:hint="eastAsia"/>
          <w:sz w:val="26"/>
          <w:szCs w:val="26"/>
        </w:rPr>
        <w:t>中心</w:t>
      </w:r>
      <w:r w:rsidRPr="00117A07">
        <w:rPr>
          <w:rFonts w:eastAsia="標楷體"/>
          <w:sz w:val="26"/>
          <w:szCs w:val="26"/>
        </w:rPr>
        <w:t>邀集</w:t>
      </w:r>
      <w:r w:rsidR="00D71C53" w:rsidRPr="00117A07">
        <w:rPr>
          <w:rFonts w:eastAsia="標楷體" w:hint="eastAsia"/>
          <w:sz w:val="26"/>
          <w:szCs w:val="26"/>
        </w:rPr>
        <w:t>本</w:t>
      </w:r>
      <w:r w:rsidRPr="00117A07">
        <w:rPr>
          <w:rFonts w:eastAsia="標楷體" w:hint="eastAsia"/>
          <w:sz w:val="26"/>
          <w:szCs w:val="26"/>
        </w:rPr>
        <w:t>中心</w:t>
      </w:r>
      <w:r w:rsidRPr="00117A07">
        <w:rPr>
          <w:rFonts w:eastAsia="標楷體"/>
          <w:sz w:val="26"/>
          <w:szCs w:val="26"/>
        </w:rPr>
        <w:t>內</w:t>
      </w:r>
      <w:r w:rsidRPr="00117A07">
        <w:rPr>
          <w:rFonts w:eastAsia="標楷體" w:hint="eastAsia"/>
          <w:sz w:val="26"/>
          <w:szCs w:val="26"/>
        </w:rPr>
        <w:t>部</w:t>
      </w:r>
      <w:r w:rsidRPr="00117A07">
        <w:rPr>
          <w:rFonts w:eastAsia="標楷體"/>
          <w:sz w:val="26"/>
          <w:szCs w:val="26"/>
        </w:rPr>
        <w:t>人員組成評選委員會依</w:t>
      </w:r>
      <w:r w:rsidR="00D71C53" w:rsidRPr="00117A07">
        <w:rPr>
          <w:rFonts w:eastAsia="標楷體" w:hint="eastAsia"/>
          <w:sz w:val="26"/>
          <w:szCs w:val="26"/>
        </w:rPr>
        <w:t>採購評選委員會作業要點</w:t>
      </w:r>
      <w:r w:rsidRPr="00117A07">
        <w:rPr>
          <w:rFonts w:eastAsia="標楷體"/>
          <w:sz w:val="26"/>
          <w:szCs w:val="26"/>
        </w:rPr>
        <w:t>辦理評選。</w:t>
      </w:r>
    </w:p>
    <w:p w14:paraId="49E2E387" w14:textId="77777777" w:rsidR="002A27A3" w:rsidRPr="00117A07" w:rsidRDefault="002A27A3">
      <w:pPr>
        <w:snapToGrid w:val="0"/>
        <w:spacing w:line="340" w:lineRule="exact"/>
        <w:jc w:val="both"/>
        <w:rPr>
          <w:rFonts w:eastAsia="標楷體"/>
          <w:sz w:val="26"/>
          <w:szCs w:val="26"/>
        </w:rPr>
      </w:pPr>
      <w:r w:rsidRPr="00117A07">
        <w:rPr>
          <w:rFonts w:eastAsia="標楷體" w:hint="eastAsia"/>
          <w:sz w:val="26"/>
          <w:szCs w:val="26"/>
        </w:rPr>
        <w:t>二</w:t>
      </w:r>
      <w:r w:rsidRPr="00117A07">
        <w:rPr>
          <w:rFonts w:eastAsia="標楷體"/>
          <w:sz w:val="26"/>
          <w:szCs w:val="26"/>
        </w:rPr>
        <w:t>、評選作業流程</w:t>
      </w:r>
    </w:p>
    <w:p w14:paraId="203F8E5B" w14:textId="77777777" w:rsidR="002A27A3" w:rsidRPr="00117A07" w:rsidRDefault="002A27A3">
      <w:pPr>
        <w:tabs>
          <w:tab w:val="left" w:pos="50"/>
          <w:tab w:val="left" w:pos="120"/>
        </w:tabs>
        <w:snapToGrid w:val="0"/>
        <w:spacing w:line="340" w:lineRule="exact"/>
        <w:ind w:left="993" w:hanging="483"/>
        <w:jc w:val="both"/>
        <w:rPr>
          <w:rFonts w:eastAsia="標楷體"/>
          <w:color w:val="000000" w:themeColor="text1"/>
          <w:sz w:val="26"/>
          <w:szCs w:val="26"/>
        </w:rPr>
      </w:pPr>
      <w:r w:rsidRPr="00117A07">
        <w:rPr>
          <w:rFonts w:eastAsia="標楷體"/>
          <w:sz w:val="26"/>
          <w:szCs w:val="26"/>
        </w:rPr>
        <w:t>(</w:t>
      </w:r>
      <w:proofErr w:type="gramStart"/>
      <w:r w:rsidRPr="00117A07">
        <w:rPr>
          <w:rFonts w:eastAsia="標楷體"/>
          <w:sz w:val="26"/>
          <w:szCs w:val="26"/>
        </w:rPr>
        <w:t>一</w:t>
      </w:r>
      <w:proofErr w:type="gramEnd"/>
      <w:r w:rsidRPr="00117A07">
        <w:rPr>
          <w:rFonts w:eastAsia="標楷體"/>
          <w:sz w:val="26"/>
          <w:szCs w:val="26"/>
        </w:rPr>
        <w:t>)</w:t>
      </w:r>
      <w:r w:rsidR="005C2A01" w:rsidRPr="00117A07">
        <w:rPr>
          <w:rFonts w:eastAsia="標楷體"/>
          <w:sz w:val="26"/>
          <w:szCs w:val="26"/>
        </w:rPr>
        <w:t xml:space="preserve"> </w:t>
      </w:r>
      <w:r w:rsidR="005C2A01" w:rsidRPr="00117A07">
        <w:rPr>
          <w:rFonts w:eastAsia="標楷體"/>
          <w:color w:val="000000"/>
          <w:sz w:val="26"/>
          <w:szCs w:val="26"/>
        </w:rPr>
        <w:t>依資格審核</w:t>
      </w:r>
      <w:r w:rsidR="005C2A01" w:rsidRPr="00117A07">
        <w:rPr>
          <w:rFonts w:eastAsia="標楷體"/>
          <w:color w:val="000000" w:themeColor="text1"/>
          <w:sz w:val="26"/>
          <w:szCs w:val="26"/>
        </w:rPr>
        <w:t>通過之投標廠商順序</w:t>
      </w:r>
      <w:r w:rsidR="00594EE1" w:rsidRPr="00117A07">
        <w:rPr>
          <w:rFonts w:eastAsia="標楷體" w:hint="eastAsia"/>
          <w:color w:val="000000" w:themeColor="text1"/>
          <w:sz w:val="26"/>
          <w:szCs w:val="26"/>
        </w:rPr>
        <w:t>，</w:t>
      </w:r>
      <w:r w:rsidRPr="00117A07">
        <w:rPr>
          <w:rFonts w:eastAsia="標楷體"/>
          <w:b/>
          <w:color w:val="000000" w:themeColor="text1"/>
          <w:sz w:val="26"/>
          <w:szCs w:val="26"/>
        </w:rPr>
        <w:t>投標廠商簡報</w:t>
      </w:r>
      <w:r w:rsidRPr="00117A07">
        <w:rPr>
          <w:rFonts w:eastAsia="標楷體" w:hint="eastAsia"/>
          <w:b/>
          <w:color w:val="000000" w:themeColor="text1"/>
          <w:sz w:val="26"/>
          <w:szCs w:val="26"/>
        </w:rPr>
        <w:t>遲到或未出席將酌予扣分</w:t>
      </w:r>
      <w:r w:rsidRPr="00117A07">
        <w:rPr>
          <w:rFonts w:eastAsia="標楷體" w:hint="eastAsia"/>
          <w:color w:val="000000" w:themeColor="text1"/>
          <w:sz w:val="26"/>
          <w:szCs w:val="26"/>
        </w:rPr>
        <w:t>，</w:t>
      </w:r>
      <w:r w:rsidRPr="00117A07">
        <w:rPr>
          <w:rFonts w:eastAsia="標楷體"/>
          <w:color w:val="000000" w:themeColor="text1"/>
          <w:sz w:val="26"/>
          <w:szCs w:val="26"/>
        </w:rPr>
        <w:t>由投標廠商提出簡報</w:t>
      </w:r>
      <w:r w:rsidR="006317AE" w:rsidRPr="00117A07">
        <w:rPr>
          <w:rFonts w:eastAsia="標楷體" w:hint="eastAsia"/>
          <w:color w:val="000000" w:themeColor="text1"/>
          <w:sz w:val="26"/>
          <w:szCs w:val="26"/>
        </w:rPr>
        <w:t>15</w:t>
      </w:r>
      <w:r w:rsidRPr="00117A07">
        <w:rPr>
          <w:rFonts w:eastAsia="標楷體"/>
          <w:color w:val="000000" w:themeColor="text1"/>
          <w:sz w:val="26"/>
          <w:szCs w:val="26"/>
        </w:rPr>
        <w:t>分鐘，簡報結束</w:t>
      </w:r>
      <w:r w:rsidRPr="00117A07">
        <w:rPr>
          <w:rFonts w:eastAsia="標楷體" w:hint="eastAsia"/>
          <w:color w:val="000000" w:themeColor="text1"/>
          <w:sz w:val="26"/>
          <w:szCs w:val="26"/>
        </w:rPr>
        <w:t>委員提問題</w:t>
      </w:r>
      <w:r w:rsidRPr="00117A07">
        <w:rPr>
          <w:rFonts w:eastAsia="標楷體"/>
          <w:color w:val="000000" w:themeColor="text1"/>
          <w:sz w:val="26"/>
          <w:szCs w:val="26"/>
        </w:rPr>
        <w:t>後進行</w:t>
      </w:r>
      <w:r w:rsidR="006317AE" w:rsidRPr="00117A07">
        <w:rPr>
          <w:rFonts w:eastAsia="標楷體" w:hint="eastAsia"/>
          <w:color w:val="000000" w:themeColor="text1"/>
          <w:sz w:val="26"/>
          <w:szCs w:val="26"/>
        </w:rPr>
        <w:t>15</w:t>
      </w:r>
      <w:r w:rsidRPr="00117A07">
        <w:rPr>
          <w:rFonts w:eastAsia="標楷體"/>
          <w:color w:val="000000" w:themeColor="text1"/>
          <w:sz w:val="26"/>
          <w:szCs w:val="26"/>
        </w:rPr>
        <w:t>分鐘問題回答（</w:t>
      </w:r>
      <w:proofErr w:type="gramStart"/>
      <w:r w:rsidRPr="00117A07">
        <w:rPr>
          <w:rFonts w:eastAsia="標楷體"/>
          <w:color w:val="000000" w:themeColor="text1"/>
          <w:sz w:val="26"/>
          <w:szCs w:val="26"/>
        </w:rPr>
        <w:t>採統問統答</w:t>
      </w:r>
      <w:proofErr w:type="gramEnd"/>
      <w:r w:rsidRPr="00117A07">
        <w:rPr>
          <w:rFonts w:eastAsia="標楷體"/>
          <w:color w:val="000000" w:themeColor="text1"/>
          <w:sz w:val="26"/>
          <w:szCs w:val="26"/>
        </w:rPr>
        <w:t>方式計時）</w:t>
      </w:r>
      <w:r w:rsidRPr="00117A07">
        <w:rPr>
          <w:rFonts w:eastAsia="標楷體" w:hint="eastAsia"/>
          <w:color w:val="000000" w:themeColor="text1"/>
          <w:sz w:val="26"/>
          <w:szCs w:val="26"/>
        </w:rPr>
        <w:t>，主席得視評選委員提出問題之情形酌予延長時間</w:t>
      </w:r>
      <w:r w:rsidRPr="00117A07">
        <w:rPr>
          <w:rFonts w:eastAsia="標楷體"/>
          <w:color w:val="000000" w:themeColor="text1"/>
          <w:sz w:val="26"/>
          <w:szCs w:val="26"/>
        </w:rPr>
        <w:t>。</w:t>
      </w:r>
    </w:p>
    <w:p w14:paraId="41450A82" w14:textId="77777777" w:rsidR="002A27A3" w:rsidRPr="00117A07" w:rsidRDefault="002A27A3">
      <w:pPr>
        <w:tabs>
          <w:tab w:val="left" w:pos="50"/>
          <w:tab w:val="left" w:pos="120"/>
        </w:tabs>
        <w:snapToGrid w:val="0"/>
        <w:spacing w:line="340" w:lineRule="exact"/>
        <w:ind w:left="993" w:hanging="483"/>
        <w:jc w:val="both"/>
        <w:rPr>
          <w:rFonts w:eastAsia="標楷體"/>
          <w:color w:val="000000" w:themeColor="text1"/>
          <w:sz w:val="26"/>
          <w:szCs w:val="26"/>
        </w:rPr>
      </w:pPr>
      <w:r w:rsidRPr="00117A07">
        <w:rPr>
          <w:rFonts w:eastAsia="標楷體"/>
          <w:color w:val="000000" w:themeColor="text1"/>
          <w:sz w:val="26"/>
          <w:szCs w:val="26"/>
        </w:rPr>
        <w:t>(</w:t>
      </w:r>
      <w:r w:rsidRPr="00117A07">
        <w:rPr>
          <w:rFonts w:eastAsia="標楷體"/>
          <w:color w:val="000000" w:themeColor="text1"/>
          <w:sz w:val="26"/>
          <w:szCs w:val="26"/>
        </w:rPr>
        <w:t>二</w:t>
      </w:r>
      <w:r w:rsidRPr="00117A07">
        <w:rPr>
          <w:rFonts w:eastAsia="標楷體"/>
          <w:color w:val="000000" w:themeColor="text1"/>
          <w:sz w:val="26"/>
          <w:szCs w:val="26"/>
        </w:rPr>
        <w:t>)</w:t>
      </w:r>
      <w:r w:rsidRPr="00117A07">
        <w:rPr>
          <w:rFonts w:eastAsia="標楷體"/>
          <w:color w:val="000000" w:themeColor="text1"/>
          <w:sz w:val="26"/>
          <w:szCs w:val="26"/>
        </w:rPr>
        <w:tab/>
      </w:r>
      <w:r w:rsidRPr="00117A07">
        <w:rPr>
          <w:rFonts w:eastAsia="標楷體"/>
          <w:color w:val="000000" w:themeColor="text1"/>
          <w:sz w:val="26"/>
          <w:szCs w:val="26"/>
        </w:rPr>
        <w:t>由各評選委員依評選項目、權重及優勝廠商評定方式，選出優勝廠商。</w:t>
      </w:r>
    </w:p>
    <w:p w14:paraId="10B0E1B7" w14:textId="77777777" w:rsidR="002A27A3" w:rsidRPr="00117A07" w:rsidRDefault="002A27A3">
      <w:pPr>
        <w:snapToGrid w:val="0"/>
        <w:spacing w:line="340" w:lineRule="exact"/>
        <w:jc w:val="both"/>
        <w:rPr>
          <w:rFonts w:eastAsia="標楷體"/>
          <w:color w:val="000000" w:themeColor="text1"/>
          <w:sz w:val="26"/>
          <w:szCs w:val="26"/>
        </w:rPr>
      </w:pPr>
      <w:r w:rsidRPr="00117A07">
        <w:rPr>
          <w:rFonts w:eastAsia="標楷體" w:hint="eastAsia"/>
          <w:color w:val="000000" w:themeColor="text1"/>
          <w:sz w:val="26"/>
          <w:szCs w:val="26"/>
        </w:rPr>
        <w:t>三</w:t>
      </w:r>
      <w:r w:rsidRPr="00117A07">
        <w:rPr>
          <w:rFonts w:eastAsia="標楷體"/>
          <w:color w:val="000000" w:themeColor="text1"/>
          <w:sz w:val="26"/>
          <w:szCs w:val="26"/>
        </w:rPr>
        <w:t>、評選項目及權重：</w:t>
      </w:r>
      <w:proofErr w:type="gramStart"/>
      <w:r w:rsidRPr="00117A07">
        <w:rPr>
          <w:rFonts w:eastAsia="標楷體"/>
          <w:color w:val="000000" w:themeColor="text1"/>
          <w:sz w:val="26"/>
          <w:szCs w:val="26"/>
        </w:rPr>
        <w:t>詳</w:t>
      </w:r>
      <w:proofErr w:type="gramEnd"/>
      <w:r w:rsidRPr="00117A07">
        <w:rPr>
          <w:rFonts w:eastAsia="標楷體"/>
          <w:color w:val="000000" w:themeColor="text1"/>
          <w:sz w:val="26"/>
          <w:szCs w:val="26"/>
        </w:rPr>
        <w:t>廠商評選表。</w:t>
      </w:r>
    </w:p>
    <w:p w14:paraId="6CCFDDB4" w14:textId="77777777" w:rsidR="002A27A3" w:rsidRPr="00117A07" w:rsidRDefault="002A27A3">
      <w:pPr>
        <w:snapToGrid w:val="0"/>
        <w:spacing w:line="340" w:lineRule="exact"/>
        <w:jc w:val="both"/>
        <w:rPr>
          <w:rFonts w:eastAsia="標楷體"/>
          <w:color w:val="000000" w:themeColor="text1"/>
          <w:sz w:val="26"/>
          <w:szCs w:val="26"/>
        </w:rPr>
      </w:pPr>
      <w:r w:rsidRPr="00117A07">
        <w:rPr>
          <w:rFonts w:eastAsia="標楷體" w:hint="eastAsia"/>
          <w:color w:val="000000" w:themeColor="text1"/>
          <w:sz w:val="26"/>
          <w:szCs w:val="26"/>
        </w:rPr>
        <w:t>四</w:t>
      </w:r>
      <w:r w:rsidRPr="00117A07">
        <w:rPr>
          <w:rFonts w:eastAsia="標楷體"/>
          <w:color w:val="000000" w:themeColor="text1"/>
          <w:sz w:val="26"/>
          <w:szCs w:val="26"/>
        </w:rPr>
        <w:t>、優勝廠商評定方式：</w:t>
      </w:r>
    </w:p>
    <w:p w14:paraId="7D793361" w14:textId="77777777" w:rsidR="002A27A3" w:rsidRPr="00117A07" w:rsidRDefault="00D71C53" w:rsidP="00FE2255">
      <w:pPr>
        <w:pStyle w:val="a6"/>
        <w:ind w:leftChars="222" w:left="533" w:firstLine="0"/>
        <w:rPr>
          <w:color w:val="000000" w:themeColor="text1"/>
        </w:rPr>
      </w:pPr>
      <w:proofErr w:type="gramStart"/>
      <w:r w:rsidRPr="00117A07">
        <w:rPr>
          <w:rFonts w:hint="eastAsia"/>
          <w:color w:val="000000" w:themeColor="text1"/>
        </w:rPr>
        <w:t>█</w:t>
      </w:r>
      <w:r w:rsidR="002A27A3" w:rsidRPr="00117A07">
        <w:rPr>
          <w:color w:val="000000" w:themeColor="text1"/>
        </w:rPr>
        <w:t>採</w:t>
      </w:r>
      <w:proofErr w:type="gramEnd"/>
      <w:r w:rsidR="002A27A3" w:rsidRPr="00117A07">
        <w:rPr>
          <w:color w:val="000000" w:themeColor="text1"/>
        </w:rPr>
        <w:t>序位法價格納入評選就各評選項目分別評</w:t>
      </w:r>
      <w:r w:rsidR="002A27A3" w:rsidRPr="00117A07">
        <w:rPr>
          <w:rFonts w:hint="eastAsia"/>
          <w:color w:val="000000" w:themeColor="text1"/>
        </w:rPr>
        <w:t>分並</w:t>
      </w:r>
      <w:proofErr w:type="gramStart"/>
      <w:r w:rsidR="002A27A3" w:rsidRPr="00117A07">
        <w:rPr>
          <w:rFonts w:hint="eastAsia"/>
          <w:color w:val="000000" w:themeColor="text1"/>
        </w:rPr>
        <w:t>換算為序位</w:t>
      </w:r>
      <w:proofErr w:type="gramEnd"/>
      <w:r w:rsidR="002A27A3" w:rsidRPr="00117A07">
        <w:rPr>
          <w:rFonts w:hint="eastAsia"/>
          <w:color w:val="000000" w:themeColor="text1"/>
        </w:rPr>
        <w:t>，再加總計算各</w:t>
      </w:r>
      <w:proofErr w:type="gramStart"/>
      <w:r w:rsidR="002A27A3" w:rsidRPr="00117A07">
        <w:rPr>
          <w:rFonts w:hint="eastAsia"/>
          <w:color w:val="000000" w:themeColor="text1"/>
        </w:rPr>
        <w:t>廠商之序位</w:t>
      </w:r>
      <w:proofErr w:type="gramEnd"/>
      <w:r w:rsidR="002A27A3" w:rsidRPr="00117A07">
        <w:rPr>
          <w:rFonts w:hint="eastAsia"/>
          <w:color w:val="000000" w:themeColor="text1"/>
        </w:rPr>
        <w:t>，投標廠商須平均得分達</w:t>
      </w:r>
      <w:r w:rsidR="002A27A3" w:rsidRPr="00117A07">
        <w:rPr>
          <w:rFonts w:hint="eastAsia"/>
          <w:color w:val="000000" w:themeColor="text1"/>
        </w:rPr>
        <w:t>70</w:t>
      </w:r>
      <w:r w:rsidR="002A27A3" w:rsidRPr="00117A07">
        <w:rPr>
          <w:rFonts w:hint="eastAsia"/>
          <w:color w:val="000000" w:themeColor="text1"/>
        </w:rPr>
        <w:t>分（含）以上，方列入優勝廠商。</w:t>
      </w:r>
      <w:r w:rsidR="00C94C42" w:rsidRPr="00117A07">
        <w:rPr>
          <w:color w:val="000000" w:themeColor="text1"/>
        </w:rPr>
        <w:t>如為單一廠商受評時</w:t>
      </w:r>
      <w:r w:rsidR="00C94C42" w:rsidRPr="00117A07">
        <w:rPr>
          <w:rFonts w:hint="eastAsia"/>
          <w:color w:val="000000" w:themeColor="text1"/>
        </w:rPr>
        <w:t>，</w:t>
      </w:r>
      <w:r w:rsidR="00C94C42" w:rsidRPr="00117A07">
        <w:rPr>
          <w:color w:val="000000" w:themeColor="text1"/>
        </w:rPr>
        <w:t>廠商平均分數應達</w:t>
      </w:r>
      <w:r w:rsidR="00C94C42" w:rsidRPr="00117A07">
        <w:rPr>
          <w:color w:val="000000" w:themeColor="text1"/>
        </w:rPr>
        <w:t>80</w:t>
      </w:r>
      <w:r w:rsidR="00C94C42" w:rsidRPr="00117A07">
        <w:rPr>
          <w:color w:val="000000" w:themeColor="text1"/>
        </w:rPr>
        <w:t>分以上</w:t>
      </w:r>
      <w:r w:rsidR="00C94C42" w:rsidRPr="00117A07">
        <w:rPr>
          <w:rFonts w:hint="eastAsia"/>
          <w:color w:val="000000" w:themeColor="text1"/>
          <w:sz w:val="24"/>
          <w:szCs w:val="24"/>
        </w:rPr>
        <w:t>，</w:t>
      </w:r>
      <w:r w:rsidR="00C94C42" w:rsidRPr="00117A07">
        <w:rPr>
          <w:color w:val="000000" w:themeColor="text1"/>
          <w:sz w:val="24"/>
          <w:szCs w:val="24"/>
        </w:rPr>
        <w:t>且過半數出席評選委員同意</w:t>
      </w:r>
      <w:r w:rsidR="00C94C42" w:rsidRPr="00117A07">
        <w:rPr>
          <w:rFonts w:hint="eastAsia"/>
          <w:color w:val="000000" w:themeColor="text1"/>
          <w:sz w:val="24"/>
          <w:szCs w:val="24"/>
        </w:rPr>
        <w:t>，</w:t>
      </w:r>
      <w:r w:rsidR="00C94C42" w:rsidRPr="00117A07">
        <w:rPr>
          <w:color w:val="000000" w:themeColor="text1"/>
          <w:sz w:val="24"/>
          <w:szCs w:val="24"/>
        </w:rPr>
        <w:t>始</w:t>
      </w:r>
      <w:r w:rsidR="00C94C42" w:rsidRPr="00117A07">
        <w:rPr>
          <w:rFonts w:hint="eastAsia"/>
          <w:color w:val="000000" w:themeColor="text1"/>
        </w:rPr>
        <w:t>可列為優勝廠商。</w:t>
      </w:r>
    </w:p>
    <w:p w14:paraId="2DB50D25" w14:textId="77777777" w:rsidR="002A27A3" w:rsidRPr="00117A07" w:rsidRDefault="002A27A3">
      <w:pPr>
        <w:pStyle w:val="a6"/>
        <w:numPr>
          <w:ilvl w:val="0"/>
          <w:numId w:val="5"/>
        </w:numPr>
        <w:ind w:leftChars="0"/>
        <w:rPr>
          <w:color w:val="000000" w:themeColor="text1"/>
        </w:rPr>
      </w:pPr>
      <w:proofErr w:type="gramStart"/>
      <w:r w:rsidRPr="00117A07">
        <w:rPr>
          <w:color w:val="000000" w:themeColor="text1"/>
        </w:rPr>
        <w:t>採</w:t>
      </w:r>
      <w:proofErr w:type="gramEnd"/>
      <w:r w:rsidRPr="00117A07">
        <w:rPr>
          <w:color w:val="000000" w:themeColor="text1"/>
        </w:rPr>
        <w:t>序位法價格納入評選就各評選項目分別評</w:t>
      </w:r>
      <w:r w:rsidRPr="00117A07">
        <w:rPr>
          <w:rFonts w:hint="eastAsia"/>
          <w:color w:val="000000" w:themeColor="text1"/>
        </w:rPr>
        <w:t>分並</w:t>
      </w:r>
      <w:proofErr w:type="gramStart"/>
      <w:r w:rsidRPr="00117A07">
        <w:rPr>
          <w:rFonts w:hint="eastAsia"/>
          <w:color w:val="000000" w:themeColor="text1"/>
        </w:rPr>
        <w:t>換算為序位</w:t>
      </w:r>
      <w:proofErr w:type="gramEnd"/>
      <w:r w:rsidRPr="00117A07">
        <w:rPr>
          <w:rFonts w:hint="eastAsia"/>
          <w:color w:val="000000" w:themeColor="text1"/>
        </w:rPr>
        <w:t>，再</w:t>
      </w:r>
      <w:proofErr w:type="gramStart"/>
      <w:r w:rsidRPr="00117A07">
        <w:rPr>
          <w:rFonts w:hint="eastAsia"/>
          <w:color w:val="000000" w:themeColor="text1"/>
        </w:rPr>
        <w:t>將其序位</w:t>
      </w:r>
      <w:proofErr w:type="gramEnd"/>
      <w:r w:rsidRPr="00117A07">
        <w:rPr>
          <w:rFonts w:hint="eastAsia"/>
          <w:color w:val="000000" w:themeColor="text1"/>
        </w:rPr>
        <w:t>成以各該項之權重，加總計算個</w:t>
      </w:r>
      <w:proofErr w:type="gramStart"/>
      <w:r w:rsidR="00D71C53" w:rsidRPr="00117A07">
        <w:rPr>
          <w:rFonts w:hint="eastAsia"/>
          <w:color w:val="000000" w:themeColor="text1"/>
        </w:rPr>
        <w:t>廠</w:t>
      </w:r>
      <w:r w:rsidRPr="00117A07">
        <w:rPr>
          <w:rFonts w:hint="eastAsia"/>
          <w:color w:val="000000" w:themeColor="text1"/>
        </w:rPr>
        <w:t>商之序位</w:t>
      </w:r>
      <w:proofErr w:type="gramEnd"/>
      <w:r w:rsidRPr="00117A07">
        <w:rPr>
          <w:rFonts w:hint="eastAsia"/>
          <w:color w:val="000000" w:themeColor="text1"/>
        </w:rPr>
        <w:t>。</w:t>
      </w:r>
    </w:p>
    <w:p w14:paraId="15C6167E" w14:textId="77777777" w:rsidR="002A27A3" w:rsidRPr="00117A07" w:rsidRDefault="002A27A3">
      <w:pPr>
        <w:snapToGrid w:val="0"/>
        <w:spacing w:line="340" w:lineRule="exact"/>
        <w:ind w:left="993" w:hanging="483"/>
        <w:jc w:val="both"/>
        <w:rPr>
          <w:rFonts w:eastAsia="標楷體"/>
          <w:color w:val="000000" w:themeColor="text1"/>
          <w:sz w:val="26"/>
          <w:szCs w:val="26"/>
        </w:rPr>
      </w:pPr>
      <w:r w:rsidRPr="00117A07">
        <w:rPr>
          <w:rFonts w:eastAsia="標楷體"/>
          <w:color w:val="000000" w:themeColor="text1"/>
          <w:sz w:val="26"/>
          <w:szCs w:val="26"/>
        </w:rPr>
        <w:t>(</w:t>
      </w:r>
      <w:proofErr w:type="gramStart"/>
      <w:r w:rsidRPr="00117A07">
        <w:rPr>
          <w:rFonts w:eastAsia="標楷體"/>
          <w:color w:val="000000" w:themeColor="text1"/>
          <w:sz w:val="26"/>
          <w:szCs w:val="26"/>
        </w:rPr>
        <w:t>一</w:t>
      </w:r>
      <w:proofErr w:type="gramEnd"/>
      <w:r w:rsidRPr="00117A07">
        <w:rPr>
          <w:rFonts w:eastAsia="標楷體"/>
          <w:color w:val="000000" w:themeColor="text1"/>
          <w:sz w:val="26"/>
          <w:szCs w:val="26"/>
        </w:rPr>
        <w:t>)</w:t>
      </w:r>
      <w:r w:rsidRPr="00117A07">
        <w:rPr>
          <w:rFonts w:eastAsia="標楷體"/>
          <w:color w:val="000000" w:themeColor="text1"/>
          <w:sz w:val="26"/>
          <w:szCs w:val="26"/>
        </w:rPr>
        <w:tab/>
      </w:r>
      <w:r w:rsidRPr="00117A07">
        <w:rPr>
          <w:rFonts w:eastAsia="標楷體"/>
          <w:color w:val="000000" w:themeColor="text1"/>
          <w:sz w:val="26"/>
          <w:szCs w:val="26"/>
        </w:rPr>
        <w:t>由各評選委員就評選項目及權重，填寫評選表一份</w:t>
      </w:r>
      <w:r w:rsidRPr="00117A07">
        <w:rPr>
          <w:rFonts w:eastAsia="標楷體" w:hint="eastAsia"/>
          <w:color w:val="000000" w:themeColor="text1"/>
          <w:sz w:val="26"/>
          <w:szCs w:val="26"/>
        </w:rPr>
        <w:t>，</w:t>
      </w:r>
      <w:r w:rsidRPr="00117A07">
        <w:rPr>
          <w:rFonts w:eastAsia="標楷體"/>
          <w:color w:val="000000" w:themeColor="text1"/>
          <w:sz w:val="26"/>
          <w:szCs w:val="26"/>
        </w:rPr>
        <w:t>評選委員</w:t>
      </w:r>
      <w:r w:rsidRPr="00117A07">
        <w:rPr>
          <w:rFonts w:eastAsia="標楷體" w:hint="eastAsia"/>
          <w:color w:val="000000" w:themeColor="text1"/>
          <w:sz w:val="26"/>
          <w:szCs w:val="26"/>
        </w:rPr>
        <w:t>應予不同廠商</w:t>
      </w:r>
      <w:proofErr w:type="gramStart"/>
      <w:r w:rsidRPr="00117A07">
        <w:rPr>
          <w:rFonts w:eastAsia="標楷體" w:hint="eastAsia"/>
          <w:color w:val="000000" w:themeColor="text1"/>
          <w:sz w:val="26"/>
          <w:szCs w:val="26"/>
        </w:rPr>
        <w:t>不同之序位</w:t>
      </w:r>
      <w:proofErr w:type="gramEnd"/>
      <w:r w:rsidRPr="00117A07">
        <w:rPr>
          <w:rFonts w:eastAsia="標楷體"/>
          <w:color w:val="000000" w:themeColor="text1"/>
          <w:sz w:val="26"/>
          <w:szCs w:val="26"/>
        </w:rPr>
        <w:t>。</w:t>
      </w:r>
    </w:p>
    <w:p w14:paraId="6B598F47" w14:textId="77777777" w:rsidR="002A27A3" w:rsidRPr="00117A07" w:rsidRDefault="002A27A3">
      <w:pPr>
        <w:snapToGrid w:val="0"/>
        <w:spacing w:line="340" w:lineRule="exact"/>
        <w:ind w:left="993" w:hanging="483"/>
        <w:jc w:val="both"/>
        <w:rPr>
          <w:rFonts w:eastAsia="標楷體"/>
          <w:color w:val="000000" w:themeColor="text1"/>
          <w:sz w:val="26"/>
          <w:szCs w:val="26"/>
        </w:rPr>
      </w:pPr>
      <w:r w:rsidRPr="00117A07">
        <w:rPr>
          <w:rFonts w:eastAsia="標楷體"/>
          <w:color w:val="000000" w:themeColor="text1"/>
          <w:sz w:val="26"/>
          <w:szCs w:val="26"/>
        </w:rPr>
        <w:t>(</w:t>
      </w:r>
      <w:r w:rsidRPr="00117A07">
        <w:rPr>
          <w:rFonts w:eastAsia="標楷體"/>
          <w:color w:val="000000" w:themeColor="text1"/>
          <w:sz w:val="26"/>
          <w:szCs w:val="26"/>
        </w:rPr>
        <w:t>二</w:t>
      </w:r>
      <w:r w:rsidRPr="00117A07">
        <w:rPr>
          <w:rFonts w:eastAsia="標楷體"/>
          <w:color w:val="000000" w:themeColor="text1"/>
          <w:sz w:val="26"/>
          <w:szCs w:val="26"/>
        </w:rPr>
        <w:t>)</w:t>
      </w:r>
      <w:r w:rsidRPr="00117A07">
        <w:rPr>
          <w:rFonts w:eastAsia="標楷體"/>
          <w:color w:val="000000" w:themeColor="text1"/>
          <w:sz w:val="26"/>
          <w:szCs w:val="26"/>
        </w:rPr>
        <w:tab/>
      </w:r>
      <w:r w:rsidRPr="00117A07">
        <w:rPr>
          <w:rFonts w:eastAsia="標楷體"/>
          <w:color w:val="000000" w:themeColor="text1"/>
          <w:sz w:val="26"/>
          <w:szCs w:val="26"/>
        </w:rPr>
        <w:t>交由本</w:t>
      </w:r>
      <w:r w:rsidRPr="00117A07">
        <w:rPr>
          <w:rFonts w:eastAsia="標楷體" w:hint="eastAsia"/>
          <w:color w:val="000000" w:themeColor="text1"/>
          <w:sz w:val="26"/>
          <w:szCs w:val="26"/>
        </w:rPr>
        <w:t>中心</w:t>
      </w:r>
      <w:r w:rsidRPr="00117A07">
        <w:rPr>
          <w:rFonts w:eastAsia="標楷體"/>
          <w:color w:val="000000" w:themeColor="text1"/>
          <w:sz w:val="26"/>
          <w:szCs w:val="26"/>
        </w:rPr>
        <w:t>作業人員</w:t>
      </w:r>
      <w:r w:rsidRPr="00117A07">
        <w:rPr>
          <w:rFonts w:eastAsia="標楷體" w:hint="eastAsia"/>
          <w:color w:val="000000" w:themeColor="text1"/>
          <w:sz w:val="26"/>
          <w:szCs w:val="26"/>
        </w:rPr>
        <w:t>（先檢視各廠商平均分數是否達</w:t>
      </w:r>
      <w:r w:rsidRPr="00117A07">
        <w:rPr>
          <w:rFonts w:eastAsia="標楷體" w:hint="eastAsia"/>
          <w:color w:val="000000" w:themeColor="text1"/>
          <w:sz w:val="26"/>
          <w:szCs w:val="26"/>
        </w:rPr>
        <w:t>70</w:t>
      </w:r>
      <w:r w:rsidRPr="00117A07">
        <w:rPr>
          <w:rFonts w:eastAsia="標楷體" w:hint="eastAsia"/>
          <w:color w:val="000000" w:themeColor="text1"/>
          <w:sz w:val="26"/>
          <w:szCs w:val="26"/>
        </w:rPr>
        <w:t>分）</w:t>
      </w:r>
      <w:r w:rsidRPr="00117A07">
        <w:rPr>
          <w:rFonts w:eastAsia="標楷體"/>
          <w:color w:val="000000" w:themeColor="text1"/>
          <w:sz w:val="26"/>
          <w:szCs w:val="26"/>
        </w:rPr>
        <w:t>統計評選委員之評選結果排定序位，</w:t>
      </w:r>
      <w:proofErr w:type="gramStart"/>
      <w:r w:rsidRPr="00117A07">
        <w:rPr>
          <w:rFonts w:eastAsia="標楷體"/>
          <w:color w:val="000000" w:themeColor="text1"/>
          <w:sz w:val="26"/>
          <w:szCs w:val="26"/>
        </w:rPr>
        <w:t>評比序</w:t>
      </w:r>
      <w:proofErr w:type="gramEnd"/>
      <w:r w:rsidRPr="00117A07">
        <w:rPr>
          <w:rFonts w:eastAsia="標楷體"/>
          <w:color w:val="000000" w:themeColor="text1"/>
          <w:sz w:val="26"/>
          <w:szCs w:val="26"/>
        </w:rPr>
        <w:t>位合計數最低</w:t>
      </w:r>
      <w:proofErr w:type="gramStart"/>
      <w:r w:rsidRPr="00117A07">
        <w:rPr>
          <w:rFonts w:eastAsia="標楷體"/>
          <w:color w:val="000000" w:themeColor="text1"/>
          <w:sz w:val="26"/>
          <w:szCs w:val="26"/>
        </w:rPr>
        <w:t>者為序位</w:t>
      </w:r>
      <w:proofErr w:type="gramEnd"/>
      <w:r w:rsidRPr="00117A07">
        <w:rPr>
          <w:rFonts w:eastAsia="標楷體"/>
          <w:color w:val="000000" w:themeColor="text1"/>
          <w:sz w:val="26"/>
          <w:szCs w:val="26"/>
        </w:rPr>
        <w:t>第一，次低者為第二名，餘依此類推。</w:t>
      </w:r>
    </w:p>
    <w:p w14:paraId="65DA76C6" w14:textId="77777777" w:rsidR="002A27A3" w:rsidRPr="00117A07" w:rsidRDefault="002A27A3">
      <w:pPr>
        <w:numPr>
          <w:ilvl w:val="0"/>
          <w:numId w:val="6"/>
        </w:numPr>
        <w:snapToGrid w:val="0"/>
        <w:spacing w:line="340" w:lineRule="exact"/>
        <w:jc w:val="both"/>
        <w:rPr>
          <w:rFonts w:eastAsia="標楷體"/>
          <w:color w:val="000000" w:themeColor="text1"/>
          <w:sz w:val="26"/>
          <w:szCs w:val="26"/>
        </w:rPr>
      </w:pPr>
      <w:r w:rsidRPr="00117A07">
        <w:rPr>
          <w:rFonts w:eastAsia="標楷體"/>
          <w:color w:val="000000" w:themeColor="text1"/>
          <w:sz w:val="26"/>
          <w:szCs w:val="26"/>
        </w:rPr>
        <w:t>如有兩家（含）以上廠商序位相同時</w:t>
      </w:r>
    </w:p>
    <w:p w14:paraId="090B7DFF" w14:textId="161B51A6" w:rsidR="002A27A3" w:rsidRPr="00117A07" w:rsidRDefault="00FE2255">
      <w:pPr>
        <w:snapToGrid w:val="0"/>
        <w:spacing w:line="340" w:lineRule="exact"/>
        <w:ind w:leftChars="220" w:left="924" w:hangingChars="165" w:hanging="396"/>
        <w:jc w:val="both"/>
        <w:rPr>
          <w:rFonts w:eastAsia="標楷體"/>
          <w:color w:val="000000" w:themeColor="text1"/>
          <w:sz w:val="26"/>
          <w:szCs w:val="26"/>
        </w:rPr>
      </w:pPr>
      <w:proofErr w:type="gramStart"/>
      <w:r w:rsidRPr="00117A07">
        <w:rPr>
          <w:rFonts w:eastAsia="標楷體" w:hint="eastAsia"/>
          <w:color w:val="000000" w:themeColor="text1"/>
        </w:rPr>
        <w:t>█</w:t>
      </w:r>
      <w:r w:rsidR="002A27A3" w:rsidRPr="00117A07">
        <w:rPr>
          <w:rFonts w:eastAsia="標楷體" w:hint="eastAsia"/>
          <w:color w:val="000000" w:themeColor="text1"/>
          <w:sz w:val="26"/>
          <w:szCs w:val="26"/>
        </w:rPr>
        <w:t>擇配</w:t>
      </w:r>
      <w:proofErr w:type="gramEnd"/>
      <w:r w:rsidR="002A27A3" w:rsidRPr="00117A07">
        <w:rPr>
          <w:rFonts w:eastAsia="標楷體" w:hint="eastAsia"/>
          <w:color w:val="000000" w:themeColor="text1"/>
          <w:sz w:val="26"/>
          <w:szCs w:val="26"/>
        </w:rPr>
        <w:t>分（權重）最高之評選項目之</w:t>
      </w:r>
      <w:proofErr w:type="gramStart"/>
      <w:r w:rsidRPr="00117A07">
        <w:rPr>
          <w:rFonts w:eastAsia="標楷體" w:hint="eastAsia"/>
          <w:color w:val="000000" w:themeColor="text1"/>
        </w:rPr>
        <w:t>█</w:t>
      </w:r>
      <w:proofErr w:type="gramEnd"/>
      <w:r w:rsidR="002A27A3" w:rsidRPr="00117A07">
        <w:rPr>
          <w:rFonts w:eastAsia="標楷體" w:hint="eastAsia"/>
          <w:color w:val="000000" w:themeColor="text1"/>
          <w:sz w:val="26"/>
          <w:szCs w:val="26"/>
        </w:rPr>
        <w:t>得分較高者□序位數合最低者為優勝廠商。得分</w:t>
      </w:r>
      <w:proofErr w:type="gramStart"/>
      <w:r w:rsidR="002A27A3" w:rsidRPr="00117A07">
        <w:rPr>
          <w:rFonts w:eastAsia="標楷體" w:hint="eastAsia"/>
          <w:color w:val="000000" w:themeColor="text1"/>
          <w:sz w:val="26"/>
          <w:szCs w:val="26"/>
        </w:rPr>
        <w:t>仍同者</w:t>
      </w:r>
      <w:proofErr w:type="gramEnd"/>
      <w:r w:rsidR="002A27A3" w:rsidRPr="00117A07">
        <w:rPr>
          <w:rFonts w:eastAsia="標楷體" w:hint="eastAsia"/>
          <w:color w:val="000000" w:themeColor="text1"/>
          <w:sz w:val="26"/>
          <w:szCs w:val="26"/>
        </w:rPr>
        <w:t>，抽籤決定之（注意決定配分、權重不得有二項為最高）。</w:t>
      </w:r>
    </w:p>
    <w:p w14:paraId="18ED60FA" w14:textId="50EAEC7F" w:rsidR="002A27A3" w:rsidRPr="00117A07" w:rsidRDefault="002A27A3" w:rsidP="00FE2255">
      <w:pPr>
        <w:numPr>
          <w:ilvl w:val="0"/>
          <w:numId w:val="5"/>
        </w:numPr>
        <w:snapToGrid w:val="0"/>
        <w:spacing w:line="340" w:lineRule="exact"/>
        <w:jc w:val="both"/>
        <w:rPr>
          <w:rFonts w:eastAsia="標楷體"/>
          <w:color w:val="000000" w:themeColor="text1"/>
          <w:sz w:val="26"/>
          <w:szCs w:val="26"/>
        </w:rPr>
      </w:pPr>
      <w:r w:rsidRPr="00117A07">
        <w:rPr>
          <w:rFonts w:eastAsia="標楷體"/>
          <w:color w:val="000000" w:themeColor="text1"/>
          <w:sz w:val="26"/>
          <w:szCs w:val="26"/>
        </w:rPr>
        <w:t>以標價低者優先議價，若標價相同則抽籤決定優勝廠商順序。</w:t>
      </w:r>
    </w:p>
    <w:p w14:paraId="65AE1948" w14:textId="77777777" w:rsidR="002A27A3" w:rsidRPr="00117A07" w:rsidRDefault="002A27A3">
      <w:pPr>
        <w:numPr>
          <w:ilvl w:val="0"/>
          <w:numId w:val="5"/>
        </w:numPr>
        <w:snapToGrid w:val="0"/>
        <w:spacing w:line="340" w:lineRule="exact"/>
        <w:jc w:val="both"/>
        <w:rPr>
          <w:rFonts w:eastAsia="標楷體"/>
          <w:color w:val="000000" w:themeColor="text1"/>
          <w:sz w:val="26"/>
          <w:szCs w:val="26"/>
        </w:rPr>
      </w:pPr>
      <w:r w:rsidRPr="00117A07">
        <w:rPr>
          <w:rFonts w:eastAsia="標楷體" w:hint="eastAsia"/>
          <w:color w:val="000000" w:themeColor="text1"/>
          <w:sz w:val="26"/>
          <w:szCs w:val="26"/>
        </w:rPr>
        <w:t>對總評分或商數相同廠商再行綜合評選一次，以總評分最高或價格與總評分之商數</w:t>
      </w:r>
      <w:proofErr w:type="gramStart"/>
      <w:r w:rsidRPr="00117A07">
        <w:rPr>
          <w:rFonts w:eastAsia="標楷體" w:hint="eastAsia"/>
          <w:color w:val="000000" w:themeColor="text1"/>
          <w:sz w:val="26"/>
          <w:szCs w:val="26"/>
        </w:rPr>
        <w:t>最低者決標</w:t>
      </w:r>
      <w:proofErr w:type="gramEnd"/>
      <w:r w:rsidRPr="00117A07">
        <w:rPr>
          <w:rFonts w:eastAsia="標楷體" w:hint="eastAsia"/>
          <w:color w:val="000000" w:themeColor="text1"/>
          <w:sz w:val="26"/>
          <w:szCs w:val="26"/>
        </w:rPr>
        <w:t>，綜合評選後之總評分或商數仍相同者，抽籤決定之</w:t>
      </w:r>
      <w:r w:rsidRPr="00117A07">
        <w:rPr>
          <w:rFonts w:eastAsia="標楷體" w:hint="eastAsia"/>
          <w:color w:val="000000" w:themeColor="text1"/>
          <w:sz w:val="26"/>
          <w:szCs w:val="26"/>
        </w:rPr>
        <w:t xml:space="preserve">   </w:t>
      </w:r>
    </w:p>
    <w:p w14:paraId="630CBD6A" w14:textId="220B0A34" w:rsidR="002A27A3" w:rsidRPr="00117A07" w:rsidRDefault="002A27A3" w:rsidP="009232B7">
      <w:pPr>
        <w:snapToGrid w:val="0"/>
        <w:spacing w:line="340" w:lineRule="exact"/>
        <w:ind w:leftChars="221" w:left="1203" w:hangingChars="259" w:hanging="673"/>
        <w:jc w:val="both"/>
        <w:rPr>
          <w:rFonts w:eastAsia="標楷體"/>
          <w:sz w:val="26"/>
          <w:szCs w:val="26"/>
        </w:rPr>
        <w:sectPr w:rsidR="002A27A3" w:rsidRPr="00117A07" w:rsidSect="005375C8">
          <w:footerReference w:type="default" r:id="rId11"/>
          <w:pgSz w:w="11907" w:h="16840" w:code="9"/>
          <w:pgMar w:top="1134" w:right="1418" w:bottom="1134" w:left="1418" w:header="567" w:footer="567" w:gutter="0"/>
          <w:pgNumType w:start="1"/>
          <w:cols w:space="425"/>
          <w:docGrid w:type="lines" w:linePitch="326"/>
        </w:sectPr>
      </w:pPr>
      <w:r w:rsidRPr="00117A07">
        <w:rPr>
          <w:rFonts w:eastAsia="標楷體" w:hint="eastAsia"/>
          <w:color w:val="000000" w:themeColor="text1"/>
          <w:sz w:val="26"/>
          <w:szCs w:val="26"/>
        </w:rPr>
        <w:t>(</w:t>
      </w:r>
      <w:r w:rsidRPr="00117A07">
        <w:rPr>
          <w:rFonts w:eastAsia="標楷體" w:hint="eastAsia"/>
          <w:color w:val="000000" w:themeColor="text1"/>
          <w:sz w:val="26"/>
          <w:szCs w:val="26"/>
        </w:rPr>
        <w:t>四</w:t>
      </w:r>
      <w:r w:rsidRPr="00117A07">
        <w:rPr>
          <w:rFonts w:eastAsia="標楷體" w:hint="eastAsia"/>
          <w:color w:val="000000" w:themeColor="text1"/>
          <w:sz w:val="26"/>
          <w:szCs w:val="26"/>
        </w:rPr>
        <w:t xml:space="preserve">) </w:t>
      </w:r>
      <w:r w:rsidRPr="00117A07">
        <w:rPr>
          <w:rFonts w:eastAsia="標楷體"/>
          <w:color w:val="000000" w:themeColor="text1"/>
          <w:sz w:val="26"/>
          <w:szCs w:val="26"/>
        </w:rPr>
        <w:t>評選結果排定名次後須經評選委員會出席過半數之決定者方為優勝廠</w:t>
      </w:r>
      <w:r w:rsidRPr="00117A07">
        <w:rPr>
          <w:rFonts w:eastAsia="標楷體"/>
          <w:sz w:val="26"/>
          <w:szCs w:val="26"/>
        </w:rPr>
        <w:t>商，廠商評選表、結果統計表如附件。</w:t>
      </w:r>
      <w:r w:rsidR="00770677" w:rsidRPr="00117A07">
        <w:rPr>
          <w:rFonts w:eastAsia="標楷體"/>
          <w:b/>
          <w:noProof/>
          <w:sz w:val="26"/>
          <w:szCs w:val="26"/>
        </w:rPr>
        <mc:AlternateContent>
          <mc:Choice Requires="wps">
            <w:drawing>
              <wp:anchor distT="0" distB="0" distL="114300" distR="114300" simplePos="0" relativeHeight="251657728" behindDoc="0" locked="0" layoutInCell="1" allowOverlap="1" wp14:anchorId="762F843F" wp14:editId="5B0676DE">
                <wp:simplePos x="0" y="0"/>
                <wp:positionH relativeFrom="column">
                  <wp:posOffset>-152400</wp:posOffset>
                </wp:positionH>
                <wp:positionV relativeFrom="paragraph">
                  <wp:posOffset>454660</wp:posOffset>
                </wp:positionV>
                <wp:extent cx="5943600" cy="1600200"/>
                <wp:effectExtent l="5080" t="12700" r="1397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0200"/>
                        </a:xfrm>
                        <a:prstGeom prst="rect">
                          <a:avLst/>
                        </a:prstGeom>
                        <a:solidFill>
                          <a:srgbClr val="EAEAEA"/>
                        </a:solidFill>
                        <a:ln w="9525">
                          <a:solidFill>
                            <a:srgbClr val="000000"/>
                          </a:solidFill>
                          <a:miter lim="800000"/>
                          <a:headEnd/>
                          <a:tailEnd/>
                        </a:ln>
                      </wps:spPr>
                      <wps:txbx>
                        <w:txbxContent>
                          <w:p w14:paraId="6048D079" w14:textId="77777777" w:rsidR="002A27A3" w:rsidRDefault="002A27A3" w:rsidP="00D71C53">
                            <w:pPr>
                              <w:shd w:val="clear" w:color="auto" w:fill="F3F3F3"/>
                              <w:tabs>
                                <w:tab w:val="left" w:pos="284"/>
                              </w:tabs>
                              <w:adjustRightInd w:val="0"/>
                              <w:snapToGrid w:val="0"/>
                              <w:ind w:left="389" w:rightChars="47" w:right="113" w:hangingChars="177" w:hanging="389"/>
                              <w:suppressOverlap/>
                              <w:rPr>
                                <w:rFonts w:eastAsia="標楷體"/>
                                <w:sz w:val="22"/>
                                <w:szCs w:val="22"/>
                              </w:rPr>
                            </w:pPr>
                            <w:r>
                              <w:rPr>
                                <w:rFonts w:eastAsia="標楷體"/>
                                <w:sz w:val="22"/>
                                <w:szCs w:val="22"/>
                              </w:rPr>
                              <w:t>注意事項</w:t>
                            </w:r>
                          </w:p>
                          <w:p w14:paraId="64729490" w14:textId="77777777" w:rsidR="002A27A3" w:rsidRDefault="002A27A3" w:rsidP="00D71C53">
                            <w:pPr>
                              <w:numPr>
                                <w:ilvl w:val="0"/>
                                <w:numId w:val="2"/>
                              </w:numPr>
                              <w:shd w:val="clear" w:color="auto" w:fill="F3F3F3"/>
                              <w:tabs>
                                <w:tab w:val="clear" w:pos="764"/>
                              </w:tabs>
                              <w:adjustRightInd w:val="0"/>
                              <w:snapToGrid w:val="0"/>
                              <w:ind w:leftChars="1" w:left="259" w:rightChars="25" w:right="60" w:hangingChars="117" w:hanging="257"/>
                              <w:suppressOverlap/>
                              <w:jc w:val="both"/>
                              <w:rPr>
                                <w:rFonts w:eastAsia="標楷體"/>
                                <w:sz w:val="22"/>
                                <w:szCs w:val="22"/>
                              </w:rPr>
                            </w:pPr>
                            <w:r>
                              <w:rPr>
                                <w:rFonts w:eastAsia="標楷體"/>
                                <w:sz w:val="22"/>
                                <w:szCs w:val="22"/>
                              </w:rPr>
                              <w:t>評選項目及權重請依採購屬專業服務、技術服務或資訊服務案件分別參考機關委託專業服務廠商評選計費辦法第</w:t>
                            </w:r>
                            <w:r>
                              <w:rPr>
                                <w:rFonts w:eastAsia="標楷體"/>
                                <w:sz w:val="22"/>
                                <w:szCs w:val="22"/>
                              </w:rPr>
                              <w:t>5</w:t>
                            </w:r>
                            <w:r>
                              <w:rPr>
                                <w:rFonts w:eastAsia="標楷體"/>
                                <w:sz w:val="22"/>
                                <w:szCs w:val="22"/>
                              </w:rPr>
                              <w:t>條、機關委託技術服務廠商評選及計費辦法第</w:t>
                            </w:r>
                            <w:r>
                              <w:rPr>
                                <w:rFonts w:eastAsia="標楷體"/>
                                <w:sz w:val="22"/>
                                <w:szCs w:val="22"/>
                              </w:rPr>
                              <w:t>7</w:t>
                            </w:r>
                            <w:r>
                              <w:rPr>
                                <w:rFonts w:eastAsia="標楷體"/>
                                <w:sz w:val="22"/>
                                <w:szCs w:val="22"/>
                              </w:rPr>
                              <w:t>條、機關委託資訊服務廠商評選及計費辦法第</w:t>
                            </w:r>
                            <w:r>
                              <w:rPr>
                                <w:rFonts w:eastAsia="標楷體"/>
                                <w:sz w:val="22"/>
                                <w:szCs w:val="22"/>
                              </w:rPr>
                              <w:t>7</w:t>
                            </w:r>
                            <w:r>
                              <w:rPr>
                                <w:rFonts w:eastAsia="標楷體"/>
                                <w:sz w:val="22"/>
                                <w:szCs w:val="22"/>
                              </w:rPr>
                              <w:t>條，或參考最有利標評選辦法第</w:t>
                            </w:r>
                            <w:r>
                              <w:rPr>
                                <w:rFonts w:eastAsia="標楷體"/>
                                <w:sz w:val="22"/>
                                <w:szCs w:val="22"/>
                              </w:rPr>
                              <w:t>5</w:t>
                            </w:r>
                            <w:r>
                              <w:rPr>
                                <w:rFonts w:eastAsia="標楷體"/>
                                <w:sz w:val="22"/>
                                <w:szCs w:val="22"/>
                              </w:rPr>
                              <w:t>條至第</w:t>
                            </w:r>
                            <w:r>
                              <w:rPr>
                                <w:rFonts w:eastAsia="標楷體"/>
                                <w:sz w:val="22"/>
                                <w:szCs w:val="22"/>
                              </w:rPr>
                              <w:t>7</w:t>
                            </w:r>
                            <w:r>
                              <w:rPr>
                                <w:rFonts w:eastAsia="標楷體"/>
                                <w:sz w:val="22"/>
                                <w:szCs w:val="22"/>
                              </w:rPr>
                              <w:t>條及評選委員意見訂定，請注意計畫書格式是否已依評分項目訂定，以利評選。</w:t>
                            </w:r>
                          </w:p>
                          <w:p w14:paraId="1ABA33A7" w14:textId="77777777" w:rsidR="002A27A3" w:rsidRDefault="002A27A3" w:rsidP="00D71C53">
                            <w:pPr>
                              <w:numPr>
                                <w:ilvl w:val="0"/>
                                <w:numId w:val="2"/>
                              </w:numPr>
                              <w:shd w:val="clear" w:color="auto" w:fill="F3F3F3"/>
                              <w:tabs>
                                <w:tab w:val="clear" w:pos="764"/>
                              </w:tabs>
                              <w:adjustRightInd w:val="0"/>
                              <w:snapToGrid w:val="0"/>
                              <w:ind w:leftChars="1" w:left="259" w:rightChars="21" w:right="50" w:hangingChars="117" w:hanging="257"/>
                              <w:suppressOverlap/>
                              <w:jc w:val="both"/>
                              <w:rPr>
                                <w:sz w:val="22"/>
                                <w:szCs w:val="22"/>
                              </w:rPr>
                            </w:pPr>
                            <w:r>
                              <w:rPr>
                                <w:rFonts w:eastAsia="標楷體"/>
                                <w:sz w:val="22"/>
                                <w:szCs w:val="22"/>
                              </w:rPr>
                              <w:t>評定方式得視個案訂定，請參照最有利標評選辦法第</w:t>
                            </w:r>
                            <w:r>
                              <w:rPr>
                                <w:rFonts w:eastAsia="標楷體"/>
                                <w:sz w:val="22"/>
                                <w:szCs w:val="22"/>
                              </w:rPr>
                              <w:t>9</w:t>
                            </w:r>
                            <w:r>
                              <w:rPr>
                                <w:rFonts w:eastAsia="標楷體"/>
                                <w:sz w:val="22"/>
                                <w:szCs w:val="22"/>
                              </w:rPr>
                              <w:t>條至第</w:t>
                            </w:r>
                            <w:r>
                              <w:rPr>
                                <w:rFonts w:eastAsia="標楷體"/>
                                <w:sz w:val="22"/>
                                <w:szCs w:val="22"/>
                              </w:rPr>
                              <w:t>13</w:t>
                            </w:r>
                            <w:r>
                              <w:rPr>
                                <w:rFonts w:eastAsia="標楷體"/>
                                <w:sz w:val="22"/>
                                <w:szCs w:val="22"/>
                              </w:rPr>
                              <w:t>條，明定評定最有利標採用方式，</w:t>
                            </w:r>
                            <w:proofErr w:type="gramStart"/>
                            <w:r>
                              <w:rPr>
                                <w:rFonts w:eastAsia="標楷體"/>
                                <w:sz w:val="22"/>
                                <w:szCs w:val="22"/>
                              </w:rPr>
                              <w:t>並請敘明</w:t>
                            </w:r>
                            <w:proofErr w:type="gramEnd"/>
                            <w:r>
                              <w:rPr>
                                <w:rFonts w:eastAsia="標楷體"/>
                                <w:sz w:val="22"/>
                                <w:szCs w:val="22"/>
                              </w:rPr>
                              <w:t>如何評分（序位）、最有利標係依總評分最高或最低（序位點數最高或最低）、有無合格分數、同分（序位點數）時如何處理及如何設計相關表單（評分表及統計表）。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F843F" id="_x0000_t202" coordsize="21600,21600" o:spt="202" path="m,l,21600r21600,l21600,xe">
                <v:stroke joinstyle="miter"/>
                <v:path gradientshapeok="t" o:connecttype="rect"/>
              </v:shapetype>
              <v:shape id="Text Box 2" o:spid="_x0000_s1026" type="#_x0000_t202" style="position:absolute;left:0;text-align:left;margin-left:-12pt;margin-top:35.8pt;width:468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" fillcolor="#eaeaea">
                <v:textbox>
                  <w:txbxContent>
                    <w:p w14:paraId="6048D079" w14:textId="77777777" w:rsidR="002A27A3" w:rsidRDefault="002A27A3" w:rsidP="00D71C53">
                      <w:pPr>
                        <w:shd w:val="clear" w:color="auto" w:fill="F3F3F3"/>
                        <w:tabs>
                          <w:tab w:val="left" w:pos="284"/>
                        </w:tabs>
                        <w:adjustRightInd w:val="0"/>
                        <w:snapToGrid w:val="0"/>
                        <w:ind w:left="389" w:rightChars="47" w:right="113" w:hangingChars="177" w:hanging="389"/>
                        <w:suppressOverlap/>
                        <w:rPr>
                          <w:rFonts w:eastAsia="標楷體"/>
                          <w:sz w:val="22"/>
                          <w:szCs w:val="22"/>
                        </w:rPr>
                      </w:pPr>
                      <w:r>
                        <w:rPr>
                          <w:rFonts w:eastAsia="標楷體"/>
                          <w:sz w:val="22"/>
                          <w:szCs w:val="22"/>
                        </w:rPr>
                        <w:t>注意事項</w:t>
                      </w:r>
                    </w:p>
                    <w:p w14:paraId="64729490" w14:textId="77777777" w:rsidR="002A27A3" w:rsidRDefault="002A27A3" w:rsidP="00D71C53">
                      <w:pPr>
                        <w:numPr>
                          <w:ilvl w:val="0"/>
                          <w:numId w:val="2"/>
                        </w:numPr>
                        <w:shd w:val="clear" w:color="auto" w:fill="F3F3F3"/>
                        <w:tabs>
                          <w:tab w:val="clear" w:pos="764"/>
                        </w:tabs>
                        <w:adjustRightInd w:val="0"/>
                        <w:snapToGrid w:val="0"/>
                        <w:ind w:leftChars="1" w:left="259" w:rightChars="25" w:right="60" w:hangingChars="117" w:hanging="257"/>
                        <w:suppressOverlap/>
                        <w:jc w:val="both"/>
                        <w:rPr>
                          <w:rFonts w:eastAsia="標楷體"/>
                          <w:sz w:val="22"/>
                          <w:szCs w:val="22"/>
                        </w:rPr>
                      </w:pPr>
                      <w:r>
                        <w:rPr>
                          <w:rFonts w:eastAsia="標楷體"/>
                          <w:sz w:val="22"/>
                          <w:szCs w:val="22"/>
                        </w:rPr>
                        <w:t>評選項目及權重請依採購屬專業服務、技術服務或資訊服務案件分別參考機關委託專業服務廠商評選計費辦法第</w:t>
                      </w:r>
                      <w:r>
                        <w:rPr>
                          <w:rFonts w:eastAsia="標楷體"/>
                          <w:sz w:val="22"/>
                          <w:szCs w:val="22"/>
                        </w:rPr>
                        <w:t>5</w:t>
                      </w:r>
                      <w:r>
                        <w:rPr>
                          <w:rFonts w:eastAsia="標楷體"/>
                          <w:sz w:val="22"/>
                          <w:szCs w:val="22"/>
                        </w:rPr>
                        <w:t>條、機關委託技術服務廠商評選及計費辦法第</w:t>
                      </w:r>
                      <w:r>
                        <w:rPr>
                          <w:rFonts w:eastAsia="標楷體"/>
                          <w:sz w:val="22"/>
                          <w:szCs w:val="22"/>
                        </w:rPr>
                        <w:t>7</w:t>
                      </w:r>
                      <w:r>
                        <w:rPr>
                          <w:rFonts w:eastAsia="標楷體"/>
                          <w:sz w:val="22"/>
                          <w:szCs w:val="22"/>
                        </w:rPr>
                        <w:t>條、機關委託資訊服務廠商評選及計費辦法第</w:t>
                      </w:r>
                      <w:r>
                        <w:rPr>
                          <w:rFonts w:eastAsia="標楷體"/>
                          <w:sz w:val="22"/>
                          <w:szCs w:val="22"/>
                        </w:rPr>
                        <w:t>7</w:t>
                      </w:r>
                      <w:r>
                        <w:rPr>
                          <w:rFonts w:eastAsia="標楷體"/>
                          <w:sz w:val="22"/>
                          <w:szCs w:val="22"/>
                        </w:rPr>
                        <w:t>條，或參考最有利標評選辦法第</w:t>
                      </w:r>
                      <w:r>
                        <w:rPr>
                          <w:rFonts w:eastAsia="標楷體"/>
                          <w:sz w:val="22"/>
                          <w:szCs w:val="22"/>
                        </w:rPr>
                        <w:t>5</w:t>
                      </w:r>
                      <w:r>
                        <w:rPr>
                          <w:rFonts w:eastAsia="標楷體"/>
                          <w:sz w:val="22"/>
                          <w:szCs w:val="22"/>
                        </w:rPr>
                        <w:t>條至第</w:t>
                      </w:r>
                      <w:r>
                        <w:rPr>
                          <w:rFonts w:eastAsia="標楷體"/>
                          <w:sz w:val="22"/>
                          <w:szCs w:val="22"/>
                        </w:rPr>
                        <w:t>7</w:t>
                      </w:r>
                      <w:r>
                        <w:rPr>
                          <w:rFonts w:eastAsia="標楷體"/>
                          <w:sz w:val="22"/>
                          <w:szCs w:val="22"/>
                        </w:rPr>
                        <w:t>條及評選委員意見訂定，請注意計畫書格式是否已依評分項目訂定，以利評選。</w:t>
                      </w:r>
                    </w:p>
                    <w:p w14:paraId="1ABA33A7" w14:textId="77777777" w:rsidR="002A27A3" w:rsidRDefault="002A27A3" w:rsidP="00D71C53">
                      <w:pPr>
                        <w:numPr>
                          <w:ilvl w:val="0"/>
                          <w:numId w:val="2"/>
                        </w:numPr>
                        <w:shd w:val="clear" w:color="auto" w:fill="F3F3F3"/>
                        <w:tabs>
                          <w:tab w:val="clear" w:pos="764"/>
                        </w:tabs>
                        <w:adjustRightInd w:val="0"/>
                        <w:snapToGrid w:val="0"/>
                        <w:ind w:leftChars="1" w:left="259" w:rightChars="21" w:right="50" w:hangingChars="117" w:hanging="257"/>
                        <w:suppressOverlap/>
                        <w:jc w:val="both"/>
                        <w:rPr>
                          <w:sz w:val="22"/>
                          <w:szCs w:val="22"/>
                        </w:rPr>
                      </w:pPr>
                      <w:r>
                        <w:rPr>
                          <w:rFonts w:eastAsia="標楷體"/>
                          <w:sz w:val="22"/>
                          <w:szCs w:val="22"/>
                        </w:rPr>
                        <w:t>評定方式得視個案訂定，請參照最有利標評選辦法第</w:t>
                      </w:r>
                      <w:r>
                        <w:rPr>
                          <w:rFonts w:eastAsia="標楷體"/>
                          <w:sz w:val="22"/>
                          <w:szCs w:val="22"/>
                        </w:rPr>
                        <w:t>9</w:t>
                      </w:r>
                      <w:r>
                        <w:rPr>
                          <w:rFonts w:eastAsia="標楷體"/>
                          <w:sz w:val="22"/>
                          <w:szCs w:val="22"/>
                        </w:rPr>
                        <w:t>條至第</w:t>
                      </w:r>
                      <w:r>
                        <w:rPr>
                          <w:rFonts w:eastAsia="標楷體"/>
                          <w:sz w:val="22"/>
                          <w:szCs w:val="22"/>
                        </w:rPr>
                        <w:t>13</w:t>
                      </w:r>
                      <w:r>
                        <w:rPr>
                          <w:rFonts w:eastAsia="標楷體"/>
                          <w:sz w:val="22"/>
                          <w:szCs w:val="22"/>
                        </w:rPr>
                        <w:t>條，明定評定最有利標採用方式，</w:t>
                      </w:r>
                      <w:proofErr w:type="gramStart"/>
                      <w:r>
                        <w:rPr>
                          <w:rFonts w:eastAsia="標楷體"/>
                          <w:sz w:val="22"/>
                          <w:szCs w:val="22"/>
                        </w:rPr>
                        <w:t>並請敘明</w:t>
                      </w:r>
                      <w:proofErr w:type="gramEnd"/>
                      <w:r>
                        <w:rPr>
                          <w:rFonts w:eastAsia="標楷體"/>
                          <w:sz w:val="22"/>
                          <w:szCs w:val="22"/>
                        </w:rPr>
                        <w:t>如何評分（序位）、最有利標係依總評分最高或最低（序位點數最高或最低）、有無合格分數、同分（序位點數）時如何處理及如何設計相關表單（評分表及統計表）。</w:t>
                      </w:r>
                    </w:p>
                  </w:txbxContent>
                </v:textbox>
              </v:shape>
            </w:pict>
          </mc:Fallback>
        </mc:AlternateContent>
      </w:r>
    </w:p>
    <w:tbl>
      <w:tblPr>
        <w:tblW w:w="9475" w:type="dxa"/>
        <w:tblInd w:w="13" w:type="dxa"/>
        <w:tblCellMar>
          <w:left w:w="28" w:type="dxa"/>
          <w:right w:w="28" w:type="dxa"/>
        </w:tblCellMar>
        <w:tblLook w:val="0000" w:firstRow="0" w:lastRow="0" w:firstColumn="0" w:lastColumn="0" w:noHBand="0" w:noVBand="0"/>
      </w:tblPr>
      <w:tblGrid>
        <w:gridCol w:w="1335"/>
        <w:gridCol w:w="1200"/>
        <w:gridCol w:w="2760"/>
        <w:gridCol w:w="360"/>
        <w:gridCol w:w="880"/>
        <w:gridCol w:w="200"/>
        <w:gridCol w:w="1320"/>
        <w:gridCol w:w="1420"/>
      </w:tblGrid>
      <w:tr w:rsidR="00986472" w:rsidRPr="00117A07" w14:paraId="6AE177A3" w14:textId="77777777" w:rsidTr="00986472">
        <w:trPr>
          <w:trHeight w:val="309"/>
        </w:trPr>
        <w:tc>
          <w:tcPr>
            <w:tcW w:w="9475" w:type="dxa"/>
            <w:gridSpan w:val="8"/>
            <w:tcBorders>
              <w:top w:val="nil"/>
              <w:left w:val="nil"/>
              <w:bottom w:val="nil"/>
              <w:right w:val="nil"/>
            </w:tcBorders>
            <w:noWrap/>
          </w:tcPr>
          <w:p w14:paraId="7ACB78AD" w14:textId="32F6498E" w:rsidR="00986472" w:rsidRPr="00117A07" w:rsidRDefault="0073712E" w:rsidP="00762A42">
            <w:pPr>
              <w:widowControl/>
              <w:snapToGrid w:val="0"/>
              <w:spacing w:line="240" w:lineRule="atLeast"/>
              <w:jc w:val="center"/>
              <w:rPr>
                <w:rFonts w:eastAsia="標楷體" w:cs="新細明體"/>
                <w:color w:val="000000" w:themeColor="text1"/>
                <w:kern w:val="0"/>
                <w:sz w:val="28"/>
                <w:szCs w:val="28"/>
              </w:rPr>
            </w:pPr>
            <w:r w:rsidRPr="00117A07">
              <w:rPr>
                <w:rFonts w:eastAsia="標楷體" w:cs="新細明體" w:hint="eastAsia"/>
                <w:color w:val="000000" w:themeColor="text1"/>
                <w:kern w:val="0"/>
                <w:sz w:val="28"/>
                <w:szCs w:val="28"/>
              </w:rPr>
              <w:lastRenderedPageBreak/>
              <w:t>「</w:t>
            </w:r>
            <w:proofErr w:type="gramStart"/>
            <w:r w:rsidR="00D40331" w:rsidRPr="00117A07">
              <w:rPr>
                <w:rFonts w:eastAsia="標楷體" w:cs="新細明體" w:hint="eastAsia"/>
                <w:color w:val="000000" w:themeColor="text1"/>
                <w:kern w:val="0"/>
                <w:sz w:val="28"/>
                <w:szCs w:val="28"/>
              </w:rPr>
              <w:t>115</w:t>
            </w:r>
            <w:proofErr w:type="gramEnd"/>
            <w:r w:rsidR="00D40331" w:rsidRPr="00117A07">
              <w:rPr>
                <w:rFonts w:eastAsia="標楷體" w:cs="新細明體" w:hint="eastAsia"/>
                <w:color w:val="000000" w:themeColor="text1"/>
                <w:kern w:val="0"/>
                <w:sz w:val="28"/>
                <w:szCs w:val="28"/>
              </w:rPr>
              <w:t>年度</w:t>
            </w:r>
            <w:r w:rsidR="005375C8" w:rsidRPr="00117A07">
              <w:rPr>
                <w:rFonts w:eastAsia="標楷體" w:cs="新細明體" w:hint="eastAsia"/>
                <w:color w:val="000000" w:themeColor="text1"/>
                <w:kern w:val="0"/>
                <w:sz w:val="28"/>
                <w:szCs w:val="28"/>
              </w:rPr>
              <w:t>員工</w:t>
            </w:r>
            <w:r w:rsidR="00890EAF" w:rsidRPr="00117A07">
              <w:rPr>
                <w:rFonts w:eastAsia="標楷體" w:cs="新細明體" w:hint="eastAsia"/>
                <w:color w:val="000000" w:themeColor="text1"/>
                <w:kern w:val="0"/>
                <w:sz w:val="28"/>
                <w:szCs w:val="28"/>
              </w:rPr>
              <w:t>秋季體驗學習活動</w:t>
            </w:r>
            <w:r w:rsidRPr="00117A07">
              <w:rPr>
                <w:rFonts w:eastAsia="標楷體" w:cs="新細明體" w:hint="eastAsia"/>
                <w:color w:val="000000" w:themeColor="text1"/>
                <w:kern w:val="0"/>
                <w:sz w:val="28"/>
                <w:szCs w:val="28"/>
              </w:rPr>
              <w:t>」</w:t>
            </w:r>
            <w:r w:rsidR="00986472" w:rsidRPr="00117A07">
              <w:rPr>
                <w:rFonts w:eastAsia="標楷體" w:cs="新細明體" w:hint="eastAsia"/>
                <w:color w:val="000000" w:themeColor="text1"/>
                <w:kern w:val="0"/>
                <w:sz w:val="28"/>
                <w:szCs w:val="28"/>
              </w:rPr>
              <w:t>廠商評選評分表</w:t>
            </w:r>
            <w:r w:rsidR="00986472" w:rsidRPr="00117A07">
              <w:rPr>
                <w:rFonts w:eastAsia="標楷體" w:cs="新細明體" w:hint="eastAsia"/>
                <w:color w:val="000000" w:themeColor="text1"/>
                <w:kern w:val="0"/>
                <w:sz w:val="28"/>
                <w:szCs w:val="28"/>
              </w:rPr>
              <w:t xml:space="preserve">   </w:t>
            </w:r>
            <w:r w:rsidR="00986472" w:rsidRPr="00117A07">
              <w:rPr>
                <w:rFonts w:eastAsia="標楷體" w:cs="新細明體" w:hint="eastAsia"/>
                <w:color w:val="000000" w:themeColor="text1"/>
                <w:kern w:val="0"/>
                <w:sz w:val="28"/>
                <w:szCs w:val="28"/>
              </w:rPr>
              <w:t>日期：</w:t>
            </w:r>
            <w:r w:rsidR="0047419C" w:rsidRPr="00117A07">
              <w:rPr>
                <w:rFonts w:eastAsia="標楷體" w:cs="新細明體" w:hint="eastAsia"/>
                <w:color w:val="000000" w:themeColor="text1"/>
                <w:kern w:val="0"/>
                <w:sz w:val="28"/>
                <w:szCs w:val="28"/>
              </w:rPr>
              <w:t>11</w:t>
            </w:r>
            <w:r w:rsidR="00FE2255" w:rsidRPr="00117A07">
              <w:rPr>
                <w:rFonts w:eastAsia="標楷體" w:cs="新細明體" w:hint="eastAsia"/>
                <w:color w:val="000000" w:themeColor="text1"/>
                <w:kern w:val="0"/>
                <w:sz w:val="28"/>
                <w:szCs w:val="28"/>
              </w:rPr>
              <w:t>5</w:t>
            </w:r>
            <w:proofErr w:type="gramStart"/>
            <w:r w:rsidR="008C5F78" w:rsidRPr="00117A07">
              <w:rPr>
                <w:rFonts w:eastAsia="標楷體" w:cs="新細明體"/>
                <w:color w:val="000000" w:themeColor="text1"/>
                <w:kern w:val="0"/>
                <w:sz w:val="28"/>
                <w:szCs w:val="28"/>
              </w:rPr>
              <w:t>/</w:t>
            </w:r>
            <w:r w:rsidR="00762A42" w:rsidRPr="00117A07">
              <w:rPr>
                <w:rFonts w:eastAsia="標楷體" w:cs="新細明體" w:hint="eastAsia"/>
                <w:color w:val="000000" w:themeColor="text1"/>
                <w:kern w:val="0"/>
                <w:sz w:val="28"/>
                <w:szCs w:val="28"/>
              </w:rPr>
              <w:t xml:space="preserve">  </w:t>
            </w:r>
            <w:r w:rsidR="008C5F78" w:rsidRPr="00117A07">
              <w:rPr>
                <w:rFonts w:eastAsia="標楷體" w:cs="新細明體"/>
                <w:color w:val="000000" w:themeColor="text1"/>
                <w:kern w:val="0"/>
                <w:sz w:val="28"/>
                <w:szCs w:val="28"/>
              </w:rPr>
              <w:t>/</w:t>
            </w:r>
            <w:proofErr w:type="gramEnd"/>
            <w:r w:rsidR="00762A42" w:rsidRPr="00117A07">
              <w:rPr>
                <w:rFonts w:eastAsia="標楷體" w:cs="新細明體" w:hint="eastAsia"/>
                <w:color w:val="000000" w:themeColor="text1"/>
                <w:kern w:val="0"/>
                <w:sz w:val="28"/>
                <w:szCs w:val="28"/>
              </w:rPr>
              <w:t xml:space="preserve">  </w:t>
            </w:r>
          </w:p>
        </w:tc>
      </w:tr>
      <w:tr w:rsidR="00986472" w:rsidRPr="00117A07" w14:paraId="2A9792BB" w14:textId="77777777" w:rsidTr="00986472">
        <w:trPr>
          <w:trHeight w:val="463"/>
        </w:trPr>
        <w:tc>
          <w:tcPr>
            <w:tcW w:w="9475" w:type="dxa"/>
            <w:gridSpan w:val="8"/>
            <w:tcBorders>
              <w:top w:val="single" w:sz="12" w:space="0" w:color="auto"/>
              <w:left w:val="single" w:sz="8" w:space="0" w:color="auto"/>
              <w:bottom w:val="single" w:sz="12" w:space="0" w:color="auto"/>
              <w:right w:val="single" w:sz="8" w:space="0" w:color="000000"/>
            </w:tcBorders>
            <w:noWrap/>
          </w:tcPr>
          <w:p w14:paraId="66B78C8B" w14:textId="77777777" w:rsidR="00986472" w:rsidRPr="00117A07" w:rsidRDefault="00986472" w:rsidP="0049297D">
            <w:pPr>
              <w:widowControl/>
              <w:snapToGrid w:val="0"/>
              <w:spacing w:line="240" w:lineRule="atLeast"/>
              <w:jc w:val="right"/>
              <w:rPr>
                <w:rFonts w:eastAsia="標楷體" w:cs="新細明體"/>
                <w:color w:val="000000" w:themeColor="text1"/>
                <w:kern w:val="0"/>
                <w:sz w:val="28"/>
                <w:szCs w:val="28"/>
              </w:rPr>
            </w:pPr>
            <w:r w:rsidRPr="00117A07">
              <w:rPr>
                <w:rFonts w:eastAsia="標楷體" w:cs="新細明體" w:hint="eastAsia"/>
                <w:color w:val="000000" w:themeColor="text1"/>
                <w:kern w:val="0"/>
                <w:sz w:val="28"/>
                <w:szCs w:val="28"/>
              </w:rPr>
              <w:t>旅行社</w:t>
            </w:r>
          </w:p>
        </w:tc>
      </w:tr>
      <w:tr w:rsidR="0049297D" w:rsidRPr="00117A07" w14:paraId="63EAB7D9" w14:textId="77777777" w:rsidTr="00117A07">
        <w:trPr>
          <w:trHeight w:val="420"/>
        </w:trPr>
        <w:tc>
          <w:tcPr>
            <w:tcW w:w="1335" w:type="dxa"/>
            <w:tcBorders>
              <w:top w:val="nil"/>
              <w:left w:val="single" w:sz="8" w:space="0" w:color="auto"/>
              <w:bottom w:val="single" w:sz="8" w:space="0" w:color="auto"/>
              <w:right w:val="single" w:sz="4" w:space="0" w:color="auto"/>
            </w:tcBorders>
            <w:vAlign w:val="center"/>
          </w:tcPr>
          <w:p w14:paraId="13E4C86F" w14:textId="77777777" w:rsidR="00986472" w:rsidRPr="00117A07" w:rsidRDefault="00986472" w:rsidP="00117A07">
            <w:pPr>
              <w:widowControl/>
              <w:snapToGrid w:val="0"/>
              <w:spacing w:line="240" w:lineRule="atLeast"/>
              <w:jc w:val="center"/>
              <w:rPr>
                <w:rFonts w:eastAsia="標楷體" w:cs="新細明體"/>
                <w:color w:val="000000" w:themeColor="text1"/>
                <w:kern w:val="0"/>
              </w:rPr>
            </w:pPr>
            <w:r w:rsidRPr="00117A07">
              <w:rPr>
                <w:rFonts w:eastAsia="標楷體" w:cs="新細明體" w:hint="eastAsia"/>
                <w:color w:val="000000" w:themeColor="text1"/>
                <w:kern w:val="0"/>
              </w:rPr>
              <w:t>評審大項</w:t>
            </w:r>
          </w:p>
        </w:tc>
        <w:tc>
          <w:tcPr>
            <w:tcW w:w="1200" w:type="dxa"/>
            <w:tcBorders>
              <w:top w:val="nil"/>
              <w:left w:val="nil"/>
              <w:bottom w:val="single" w:sz="8" w:space="0" w:color="auto"/>
              <w:right w:val="single" w:sz="4" w:space="0" w:color="auto"/>
            </w:tcBorders>
            <w:vAlign w:val="center"/>
          </w:tcPr>
          <w:p w14:paraId="4AE9FC27" w14:textId="77777777" w:rsidR="00986472" w:rsidRPr="00117A07" w:rsidRDefault="00986472" w:rsidP="00117A07">
            <w:pPr>
              <w:widowControl/>
              <w:snapToGrid w:val="0"/>
              <w:spacing w:line="240" w:lineRule="atLeast"/>
              <w:jc w:val="center"/>
              <w:rPr>
                <w:rFonts w:eastAsia="標楷體" w:cs="新細明體"/>
                <w:color w:val="000000" w:themeColor="text1"/>
                <w:kern w:val="0"/>
              </w:rPr>
            </w:pPr>
            <w:r w:rsidRPr="00117A07">
              <w:rPr>
                <w:rFonts w:eastAsia="標楷體" w:cs="新細明體" w:hint="eastAsia"/>
                <w:color w:val="000000" w:themeColor="text1"/>
                <w:kern w:val="0"/>
              </w:rPr>
              <w:t>評審項目</w:t>
            </w:r>
          </w:p>
        </w:tc>
        <w:tc>
          <w:tcPr>
            <w:tcW w:w="3120" w:type="dxa"/>
            <w:gridSpan w:val="2"/>
            <w:tcBorders>
              <w:top w:val="nil"/>
              <w:left w:val="nil"/>
              <w:bottom w:val="single" w:sz="8" w:space="0" w:color="auto"/>
              <w:right w:val="single" w:sz="4" w:space="0" w:color="auto"/>
            </w:tcBorders>
            <w:vAlign w:val="center"/>
          </w:tcPr>
          <w:p w14:paraId="0D7B35FE" w14:textId="77777777" w:rsidR="00986472" w:rsidRPr="00117A07" w:rsidRDefault="00986472" w:rsidP="00117A07">
            <w:pPr>
              <w:widowControl/>
              <w:snapToGrid w:val="0"/>
              <w:spacing w:line="240" w:lineRule="atLeast"/>
              <w:jc w:val="center"/>
              <w:rPr>
                <w:rFonts w:eastAsia="標楷體" w:cs="新細明體"/>
                <w:color w:val="000000" w:themeColor="text1"/>
                <w:kern w:val="0"/>
              </w:rPr>
            </w:pPr>
            <w:r w:rsidRPr="00117A07">
              <w:rPr>
                <w:rFonts w:eastAsia="標楷體" w:cs="新細明體" w:hint="eastAsia"/>
                <w:color w:val="000000" w:themeColor="text1"/>
                <w:kern w:val="0"/>
              </w:rPr>
              <w:t>項目說明</w:t>
            </w:r>
          </w:p>
        </w:tc>
        <w:tc>
          <w:tcPr>
            <w:tcW w:w="1080" w:type="dxa"/>
            <w:gridSpan w:val="2"/>
            <w:tcBorders>
              <w:top w:val="nil"/>
              <w:left w:val="nil"/>
              <w:bottom w:val="single" w:sz="8" w:space="0" w:color="auto"/>
              <w:right w:val="single" w:sz="4" w:space="0" w:color="auto"/>
            </w:tcBorders>
            <w:vAlign w:val="center"/>
          </w:tcPr>
          <w:p w14:paraId="4AD3123C" w14:textId="77777777" w:rsidR="00986472" w:rsidRPr="00117A07" w:rsidRDefault="00986472" w:rsidP="00117A07">
            <w:pPr>
              <w:widowControl/>
              <w:snapToGrid w:val="0"/>
              <w:spacing w:line="240" w:lineRule="atLeast"/>
              <w:jc w:val="center"/>
              <w:rPr>
                <w:rFonts w:eastAsia="標楷體" w:cs="新細明體"/>
                <w:color w:val="000000" w:themeColor="text1"/>
                <w:kern w:val="0"/>
              </w:rPr>
            </w:pPr>
            <w:r w:rsidRPr="00117A07">
              <w:rPr>
                <w:rFonts w:eastAsia="標楷體" w:cs="新細明體" w:hint="eastAsia"/>
                <w:color w:val="000000" w:themeColor="text1"/>
                <w:kern w:val="0"/>
              </w:rPr>
              <w:t>權重</w:t>
            </w:r>
            <w:r w:rsidRPr="00117A07">
              <w:rPr>
                <w:rFonts w:eastAsia="標楷體" w:cs="新細明體" w:hint="eastAsia"/>
                <w:color w:val="000000" w:themeColor="text1"/>
                <w:kern w:val="0"/>
              </w:rPr>
              <w:t>(%)</w:t>
            </w:r>
          </w:p>
        </w:tc>
        <w:tc>
          <w:tcPr>
            <w:tcW w:w="1320" w:type="dxa"/>
            <w:tcBorders>
              <w:top w:val="nil"/>
              <w:left w:val="nil"/>
              <w:bottom w:val="single" w:sz="8" w:space="0" w:color="auto"/>
              <w:right w:val="single" w:sz="4" w:space="0" w:color="auto"/>
            </w:tcBorders>
            <w:vAlign w:val="center"/>
          </w:tcPr>
          <w:p w14:paraId="1E6F7425" w14:textId="77777777" w:rsidR="00986472" w:rsidRPr="00117A07" w:rsidRDefault="00986472" w:rsidP="00117A07">
            <w:pPr>
              <w:widowControl/>
              <w:snapToGrid w:val="0"/>
              <w:spacing w:line="240" w:lineRule="atLeast"/>
              <w:jc w:val="center"/>
              <w:rPr>
                <w:rFonts w:eastAsia="標楷體" w:cs="新細明體"/>
                <w:color w:val="000000" w:themeColor="text1"/>
                <w:kern w:val="0"/>
              </w:rPr>
            </w:pPr>
            <w:r w:rsidRPr="00117A07">
              <w:rPr>
                <w:rFonts w:eastAsia="標楷體" w:cs="新細明體" w:hint="eastAsia"/>
                <w:color w:val="000000" w:themeColor="text1"/>
                <w:kern w:val="0"/>
              </w:rPr>
              <w:t>項目滿分</w:t>
            </w:r>
          </w:p>
        </w:tc>
        <w:tc>
          <w:tcPr>
            <w:tcW w:w="1420" w:type="dxa"/>
            <w:tcBorders>
              <w:top w:val="nil"/>
              <w:left w:val="nil"/>
              <w:bottom w:val="single" w:sz="8" w:space="0" w:color="auto"/>
              <w:right w:val="single" w:sz="8" w:space="0" w:color="auto"/>
            </w:tcBorders>
            <w:vAlign w:val="center"/>
          </w:tcPr>
          <w:p w14:paraId="34C77BF2" w14:textId="77777777" w:rsidR="00986472" w:rsidRPr="00117A07" w:rsidRDefault="00986472" w:rsidP="00117A07">
            <w:pPr>
              <w:widowControl/>
              <w:snapToGrid w:val="0"/>
              <w:spacing w:line="240" w:lineRule="atLeast"/>
              <w:jc w:val="center"/>
              <w:rPr>
                <w:rFonts w:eastAsia="標楷體" w:cs="新細明體"/>
                <w:color w:val="000000" w:themeColor="text1"/>
                <w:kern w:val="0"/>
              </w:rPr>
            </w:pPr>
            <w:r w:rsidRPr="00117A07">
              <w:rPr>
                <w:rFonts w:eastAsia="標楷體" w:cs="新細明體" w:hint="eastAsia"/>
                <w:color w:val="000000" w:themeColor="text1"/>
                <w:kern w:val="0"/>
              </w:rPr>
              <w:t>委員評分</w:t>
            </w:r>
          </w:p>
        </w:tc>
      </w:tr>
      <w:tr w:rsidR="0049297D" w:rsidRPr="00117A07" w14:paraId="6E5FE3C9" w14:textId="77777777" w:rsidTr="00117A07">
        <w:trPr>
          <w:trHeight w:val="342"/>
        </w:trPr>
        <w:tc>
          <w:tcPr>
            <w:tcW w:w="1335" w:type="dxa"/>
            <w:vMerge w:val="restart"/>
            <w:tcBorders>
              <w:top w:val="nil"/>
              <w:left w:val="single" w:sz="8" w:space="0" w:color="auto"/>
              <w:bottom w:val="single" w:sz="8" w:space="0" w:color="000000"/>
              <w:right w:val="single" w:sz="4" w:space="0" w:color="auto"/>
            </w:tcBorders>
            <w:vAlign w:val="center"/>
          </w:tcPr>
          <w:p w14:paraId="3E9BDDDE" w14:textId="77777777" w:rsidR="00986472" w:rsidRPr="00117A07" w:rsidRDefault="00986472" w:rsidP="00117A07">
            <w:pPr>
              <w:widowControl/>
              <w:snapToGrid w:val="0"/>
              <w:spacing w:line="240" w:lineRule="atLeast"/>
              <w:jc w:val="both"/>
              <w:rPr>
                <w:rFonts w:eastAsia="標楷體" w:cs="新細明體"/>
                <w:color w:val="000000" w:themeColor="text1"/>
                <w:kern w:val="0"/>
                <w:sz w:val="28"/>
                <w:szCs w:val="28"/>
              </w:rPr>
            </w:pPr>
            <w:r w:rsidRPr="00117A07">
              <w:rPr>
                <w:rFonts w:eastAsia="標楷體" w:cs="新細明體" w:hint="eastAsia"/>
                <w:color w:val="000000" w:themeColor="text1"/>
                <w:kern w:val="0"/>
                <w:sz w:val="28"/>
                <w:szCs w:val="28"/>
              </w:rPr>
              <w:t>行程規劃內容</w:t>
            </w:r>
          </w:p>
        </w:tc>
        <w:tc>
          <w:tcPr>
            <w:tcW w:w="1200" w:type="dxa"/>
            <w:tcBorders>
              <w:top w:val="nil"/>
              <w:left w:val="nil"/>
              <w:bottom w:val="single" w:sz="4" w:space="0" w:color="auto"/>
              <w:right w:val="single" w:sz="4" w:space="0" w:color="auto"/>
            </w:tcBorders>
            <w:noWrap/>
            <w:vAlign w:val="center"/>
          </w:tcPr>
          <w:p w14:paraId="7C9B65E9" w14:textId="77777777" w:rsidR="00986472" w:rsidRPr="00117A07" w:rsidRDefault="00986472"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詳細度</w:t>
            </w:r>
          </w:p>
        </w:tc>
        <w:tc>
          <w:tcPr>
            <w:tcW w:w="3120" w:type="dxa"/>
            <w:gridSpan w:val="2"/>
            <w:tcBorders>
              <w:top w:val="nil"/>
              <w:left w:val="nil"/>
              <w:bottom w:val="single" w:sz="4" w:space="0" w:color="auto"/>
              <w:right w:val="single" w:sz="4" w:space="0" w:color="auto"/>
            </w:tcBorders>
            <w:noWrap/>
            <w:vAlign w:val="center"/>
          </w:tcPr>
          <w:p w14:paraId="70A19ACC" w14:textId="77777777" w:rsidR="00986472" w:rsidRPr="00117A07" w:rsidRDefault="00986472"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行程內容說明的詳細程度</w:t>
            </w:r>
          </w:p>
        </w:tc>
        <w:tc>
          <w:tcPr>
            <w:tcW w:w="1080" w:type="dxa"/>
            <w:gridSpan w:val="2"/>
            <w:vMerge w:val="restart"/>
            <w:tcBorders>
              <w:top w:val="nil"/>
              <w:left w:val="single" w:sz="4" w:space="0" w:color="auto"/>
              <w:bottom w:val="single" w:sz="8" w:space="0" w:color="000000"/>
              <w:right w:val="single" w:sz="4" w:space="0" w:color="auto"/>
            </w:tcBorders>
            <w:noWrap/>
            <w:vAlign w:val="center"/>
          </w:tcPr>
          <w:p w14:paraId="02BC6765" w14:textId="77777777" w:rsidR="00986472" w:rsidRPr="00117A07" w:rsidRDefault="00BB535D" w:rsidP="00117A07">
            <w:pPr>
              <w:widowControl/>
              <w:snapToGrid w:val="0"/>
              <w:spacing w:line="240" w:lineRule="atLeast"/>
              <w:jc w:val="center"/>
              <w:rPr>
                <w:rFonts w:eastAsia="標楷體" w:cs="新細明體"/>
                <w:color w:val="000000" w:themeColor="text1"/>
                <w:kern w:val="0"/>
                <w:sz w:val="28"/>
                <w:szCs w:val="28"/>
              </w:rPr>
            </w:pPr>
            <w:r w:rsidRPr="00117A07">
              <w:rPr>
                <w:rFonts w:eastAsia="標楷體" w:cs="新細明體"/>
                <w:color w:val="000000" w:themeColor="text1"/>
                <w:kern w:val="0"/>
                <w:sz w:val="28"/>
                <w:szCs w:val="28"/>
              </w:rPr>
              <w:t>15</w:t>
            </w:r>
            <w:r w:rsidR="00986472" w:rsidRPr="00117A07">
              <w:rPr>
                <w:rFonts w:eastAsia="標楷體" w:cs="新細明體" w:hint="eastAsia"/>
                <w:color w:val="000000" w:themeColor="text1"/>
                <w:kern w:val="0"/>
                <w:sz w:val="28"/>
                <w:szCs w:val="28"/>
              </w:rPr>
              <w:t>%</w:t>
            </w:r>
          </w:p>
        </w:tc>
        <w:tc>
          <w:tcPr>
            <w:tcW w:w="1320" w:type="dxa"/>
            <w:tcBorders>
              <w:top w:val="nil"/>
              <w:left w:val="nil"/>
              <w:bottom w:val="single" w:sz="4" w:space="0" w:color="auto"/>
              <w:right w:val="single" w:sz="4" w:space="0" w:color="auto"/>
            </w:tcBorders>
            <w:noWrap/>
            <w:vAlign w:val="center"/>
          </w:tcPr>
          <w:p w14:paraId="10D734BB" w14:textId="77777777" w:rsidR="00986472" w:rsidRPr="00117A07" w:rsidRDefault="00BB535D" w:rsidP="0049297D">
            <w:pPr>
              <w:widowControl/>
              <w:snapToGrid w:val="0"/>
              <w:spacing w:line="240" w:lineRule="atLeast"/>
              <w:jc w:val="center"/>
              <w:rPr>
                <w:rFonts w:eastAsia="標楷體" w:cs="新細明體"/>
                <w:b/>
                <w:bCs/>
                <w:color w:val="000000" w:themeColor="text1"/>
                <w:kern w:val="0"/>
                <w:sz w:val="28"/>
                <w:szCs w:val="28"/>
              </w:rPr>
            </w:pPr>
            <w:r w:rsidRPr="00117A07">
              <w:rPr>
                <w:rFonts w:eastAsia="標楷體" w:cs="新細明體" w:hint="eastAsia"/>
                <w:b/>
                <w:bCs/>
                <w:color w:val="000000" w:themeColor="text1"/>
                <w:kern w:val="0"/>
                <w:sz w:val="28"/>
                <w:szCs w:val="28"/>
              </w:rPr>
              <w:t>5</w:t>
            </w:r>
          </w:p>
        </w:tc>
        <w:tc>
          <w:tcPr>
            <w:tcW w:w="1420" w:type="dxa"/>
            <w:tcBorders>
              <w:top w:val="nil"/>
              <w:left w:val="nil"/>
              <w:bottom w:val="single" w:sz="4" w:space="0" w:color="auto"/>
              <w:right w:val="single" w:sz="8" w:space="0" w:color="auto"/>
            </w:tcBorders>
            <w:vAlign w:val="center"/>
          </w:tcPr>
          <w:p w14:paraId="2B0EB5C4" w14:textId="6E3C241A"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p>
        </w:tc>
      </w:tr>
      <w:tr w:rsidR="0049297D" w:rsidRPr="00117A07" w14:paraId="0850916D" w14:textId="77777777" w:rsidTr="00117A07">
        <w:trPr>
          <w:trHeight w:val="990"/>
        </w:trPr>
        <w:tc>
          <w:tcPr>
            <w:tcW w:w="1335" w:type="dxa"/>
            <w:vMerge/>
            <w:tcBorders>
              <w:top w:val="nil"/>
              <w:left w:val="single" w:sz="8" w:space="0" w:color="auto"/>
              <w:bottom w:val="single" w:sz="8" w:space="0" w:color="000000"/>
              <w:right w:val="single" w:sz="4" w:space="0" w:color="auto"/>
            </w:tcBorders>
            <w:vAlign w:val="center"/>
          </w:tcPr>
          <w:p w14:paraId="6FB29013" w14:textId="77777777" w:rsidR="00986472" w:rsidRPr="00117A07" w:rsidRDefault="00986472" w:rsidP="00117A07">
            <w:pPr>
              <w:widowControl/>
              <w:snapToGrid w:val="0"/>
              <w:spacing w:line="240" w:lineRule="atLeast"/>
              <w:jc w:val="both"/>
              <w:rPr>
                <w:rFonts w:eastAsia="標楷體" w:cs="新細明體"/>
                <w:color w:val="000000" w:themeColor="text1"/>
                <w:kern w:val="0"/>
                <w:sz w:val="28"/>
                <w:szCs w:val="28"/>
              </w:rPr>
            </w:pPr>
          </w:p>
        </w:tc>
        <w:tc>
          <w:tcPr>
            <w:tcW w:w="1200" w:type="dxa"/>
            <w:tcBorders>
              <w:top w:val="nil"/>
              <w:left w:val="nil"/>
              <w:bottom w:val="single" w:sz="4" w:space="0" w:color="auto"/>
              <w:right w:val="single" w:sz="4" w:space="0" w:color="auto"/>
            </w:tcBorders>
            <w:noWrap/>
            <w:vAlign w:val="center"/>
          </w:tcPr>
          <w:p w14:paraId="304E250F" w14:textId="77777777" w:rsidR="00986472" w:rsidRPr="00117A07" w:rsidRDefault="00986472"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豐富性</w:t>
            </w:r>
          </w:p>
        </w:tc>
        <w:tc>
          <w:tcPr>
            <w:tcW w:w="3120" w:type="dxa"/>
            <w:gridSpan w:val="2"/>
            <w:tcBorders>
              <w:top w:val="nil"/>
              <w:left w:val="nil"/>
              <w:bottom w:val="nil"/>
              <w:right w:val="nil"/>
            </w:tcBorders>
            <w:vAlign w:val="center"/>
          </w:tcPr>
          <w:p w14:paraId="40F0898A" w14:textId="77777777" w:rsidR="00986472" w:rsidRPr="00117A07" w:rsidRDefault="00986472"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行程是否包含各式各樣的</w:t>
            </w:r>
            <w:proofErr w:type="gramStart"/>
            <w:r w:rsidRPr="00117A07">
              <w:rPr>
                <w:rFonts w:eastAsia="標楷體" w:cs="新細明體" w:hint="eastAsia"/>
                <w:color w:val="000000" w:themeColor="text1"/>
                <w:kern w:val="0"/>
              </w:rPr>
              <w:t>活動或景點</w:t>
            </w:r>
            <w:proofErr w:type="gramEnd"/>
            <w:r w:rsidRPr="00117A07">
              <w:rPr>
                <w:rFonts w:eastAsia="標楷體" w:cs="新細明體" w:hint="eastAsia"/>
                <w:color w:val="000000" w:themeColor="text1"/>
                <w:kern w:val="0"/>
              </w:rPr>
              <w:t>(</w:t>
            </w:r>
            <w:r w:rsidRPr="00117A07">
              <w:rPr>
                <w:rFonts w:eastAsia="標楷體" w:cs="新細明體" w:hint="eastAsia"/>
                <w:color w:val="000000" w:themeColor="text1"/>
                <w:kern w:val="0"/>
              </w:rPr>
              <w:t>含安排</w:t>
            </w:r>
            <w:proofErr w:type="gramStart"/>
            <w:r w:rsidRPr="00117A07">
              <w:rPr>
                <w:rFonts w:eastAsia="標楷體" w:cs="新細明體" w:hint="eastAsia"/>
                <w:color w:val="000000" w:themeColor="text1"/>
                <w:kern w:val="0"/>
              </w:rPr>
              <w:t>晚間團</w:t>
            </w:r>
            <w:proofErr w:type="gramEnd"/>
            <w:r w:rsidRPr="00117A07">
              <w:rPr>
                <w:rFonts w:eastAsia="標楷體" w:cs="新細明體" w:hint="eastAsia"/>
                <w:color w:val="000000" w:themeColor="text1"/>
                <w:kern w:val="0"/>
              </w:rPr>
              <w:t>康或</w:t>
            </w:r>
            <w:r w:rsidRPr="00117A07">
              <w:rPr>
                <w:rFonts w:eastAsia="標楷體" w:cs="新細明體" w:hint="eastAsia"/>
                <w:color w:val="000000" w:themeColor="text1"/>
                <w:kern w:val="0"/>
              </w:rPr>
              <w:t>DIY</w:t>
            </w:r>
            <w:r w:rsidRPr="00117A07">
              <w:rPr>
                <w:rFonts w:eastAsia="標楷體" w:cs="新細明體" w:hint="eastAsia"/>
                <w:color w:val="000000" w:themeColor="text1"/>
                <w:kern w:val="0"/>
              </w:rPr>
              <w:t>活動</w:t>
            </w:r>
            <w:r w:rsidRPr="00117A07">
              <w:rPr>
                <w:rFonts w:eastAsia="標楷體" w:cs="新細明體" w:hint="eastAsia"/>
                <w:color w:val="000000" w:themeColor="text1"/>
                <w:kern w:val="0"/>
              </w:rPr>
              <w:t>)</w:t>
            </w:r>
          </w:p>
        </w:tc>
        <w:tc>
          <w:tcPr>
            <w:tcW w:w="1080" w:type="dxa"/>
            <w:gridSpan w:val="2"/>
            <w:vMerge/>
            <w:tcBorders>
              <w:top w:val="nil"/>
              <w:left w:val="single" w:sz="4" w:space="0" w:color="auto"/>
              <w:bottom w:val="single" w:sz="8" w:space="0" w:color="000000"/>
              <w:right w:val="single" w:sz="4" w:space="0" w:color="auto"/>
            </w:tcBorders>
            <w:vAlign w:val="center"/>
          </w:tcPr>
          <w:p w14:paraId="66D94BD9" w14:textId="77777777"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p>
        </w:tc>
        <w:tc>
          <w:tcPr>
            <w:tcW w:w="1320" w:type="dxa"/>
            <w:tcBorders>
              <w:top w:val="nil"/>
              <w:left w:val="nil"/>
              <w:bottom w:val="single" w:sz="4" w:space="0" w:color="auto"/>
              <w:right w:val="single" w:sz="4" w:space="0" w:color="auto"/>
            </w:tcBorders>
            <w:noWrap/>
            <w:vAlign w:val="center"/>
          </w:tcPr>
          <w:p w14:paraId="393FA012" w14:textId="77777777" w:rsidR="00986472" w:rsidRPr="00117A07" w:rsidRDefault="00BB535D" w:rsidP="0049297D">
            <w:pPr>
              <w:widowControl/>
              <w:snapToGrid w:val="0"/>
              <w:spacing w:line="240" w:lineRule="atLeast"/>
              <w:jc w:val="center"/>
              <w:rPr>
                <w:rFonts w:eastAsia="標楷體" w:cs="新細明體"/>
                <w:b/>
                <w:bCs/>
                <w:color w:val="000000" w:themeColor="text1"/>
                <w:kern w:val="0"/>
                <w:sz w:val="28"/>
                <w:szCs w:val="28"/>
              </w:rPr>
            </w:pPr>
            <w:r w:rsidRPr="00117A07">
              <w:rPr>
                <w:rFonts w:eastAsia="標楷體" w:cs="新細明體"/>
                <w:b/>
                <w:bCs/>
                <w:color w:val="000000" w:themeColor="text1"/>
                <w:kern w:val="0"/>
                <w:sz w:val="28"/>
                <w:szCs w:val="28"/>
              </w:rPr>
              <w:t>5</w:t>
            </w:r>
          </w:p>
        </w:tc>
        <w:tc>
          <w:tcPr>
            <w:tcW w:w="1420" w:type="dxa"/>
            <w:tcBorders>
              <w:top w:val="nil"/>
              <w:left w:val="nil"/>
              <w:bottom w:val="single" w:sz="4" w:space="0" w:color="auto"/>
              <w:right w:val="single" w:sz="8" w:space="0" w:color="auto"/>
            </w:tcBorders>
            <w:vAlign w:val="center"/>
          </w:tcPr>
          <w:p w14:paraId="58EC9D04" w14:textId="1441E75E"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p>
        </w:tc>
      </w:tr>
      <w:tr w:rsidR="0049297D" w:rsidRPr="00117A07" w14:paraId="2B890B52" w14:textId="77777777" w:rsidTr="00117A07">
        <w:trPr>
          <w:trHeight w:val="1335"/>
        </w:trPr>
        <w:tc>
          <w:tcPr>
            <w:tcW w:w="1335" w:type="dxa"/>
            <w:vMerge/>
            <w:tcBorders>
              <w:top w:val="nil"/>
              <w:left w:val="single" w:sz="8" w:space="0" w:color="auto"/>
              <w:bottom w:val="single" w:sz="8" w:space="0" w:color="000000"/>
              <w:right w:val="single" w:sz="4" w:space="0" w:color="auto"/>
            </w:tcBorders>
            <w:vAlign w:val="center"/>
          </w:tcPr>
          <w:p w14:paraId="15E7B673" w14:textId="77777777" w:rsidR="00986472" w:rsidRPr="00117A07" w:rsidRDefault="00986472" w:rsidP="00117A07">
            <w:pPr>
              <w:widowControl/>
              <w:snapToGrid w:val="0"/>
              <w:spacing w:line="240" w:lineRule="atLeast"/>
              <w:jc w:val="both"/>
              <w:rPr>
                <w:rFonts w:eastAsia="標楷體" w:cs="新細明體"/>
                <w:color w:val="000000" w:themeColor="text1"/>
                <w:kern w:val="0"/>
                <w:sz w:val="28"/>
                <w:szCs w:val="28"/>
              </w:rPr>
            </w:pPr>
          </w:p>
        </w:tc>
        <w:tc>
          <w:tcPr>
            <w:tcW w:w="1200" w:type="dxa"/>
            <w:tcBorders>
              <w:top w:val="nil"/>
              <w:left w:val="nil"/>
              <w:bottom w:val="single" w:sz="8" w:space="0" w:color="auto"/>
              <w:right w:val="nil"/>
            </w:tcBorders>
            <w:noWrap/>
            <w:vAlign w:val="center"/>
          </w:tcPr>
          <w:p w14:paraId="754F27ED" w14:textId="77777777" w:rsidR="00986472" w:rsidRPr="00117A07" w:rsidRDefault="00986472"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完整性</w:t>
            </w:r>
          </w:p>
        </w:tc>
        <w:tc>
          <w:tcPr>
            <w:tcW w:w="3120" w:type="dxa"/>
            <w:gridSpan w:val="2"/>
            <w:tcBorders>
              <w:top w:val="single" w:sz="4" w:space="0" w:color="auto"/>
              <w:left w:val="single" w:sz="4" w:space="0" w:color="auto"/>
              <w:bottom w:val="single" w:sz="8" w:space="0" w:color="auto"/>
              <w:right w:val="single" w:sz="4" w:space="0" w:color="auto"/>
            </w:tcBorders>
            <w:vAlign w:val="center"/>
          </w:tcPr>
          <w:p w14:paraId="78BB9A3E" w14:textId="77777777" w:rsidR="00986472" w:rsidRPr="00117A07" w:rsidRDefault="00986472"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是否將區域內之各種特色、活動與景點完整包括或行程內含有完整之食、宿、交通、體驗活動及保險</w:t>
            </w:r>
          </w:p>
        </w:tc>
        <w:tc>
          <w:tcPr>
            <w:tcW w:w="1080" w:type="dxa"/>
            <w:gridSpan w:val="2"/>
            <w:vMerge/>
            <w:tcBorders>
              <w:top w:val="nil"/>
              <w:left w:val="single" w:sz="4" w:space="0" w:color="auto"/>
              <w:bottom w:val="single" w:sz="8" w:space="0" w:color="000000"/>
              <w:right w:val="single" w:sz="4" w:space="0" w:color="auto"/>
            </w:tcBorders>
            <w:vAlign w:val="center"/>
          </w:tcPr>
          <w:p w14:paraId="50193322" w14:textId="77777777"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p>
        </w:tc>
        <w:tc>
          <w:tcPr>
            <w:tcW w:w="1320" w:type="dxa"/>
            <w:tcBorders>
              <w:top w:val="nil"/>
              <w:left w:val="nil"/>
              <w:bottom w:val="single" w:sz="8" w:space="0" w:color="auto"/>
              <w:right w:val="single" w:sz="4" w:space="0" w:color="auto"/>
            </w:tcBorders>
            <w:noWrap/>
            <w:vAlign w:val="center"/>
          </w:tcPr>
          <w:p w14:paraId="71CB8DDE" w14:textId="77777777" w:rsidR="00986472" w:rsidRPr="00117A07" w:rsidRDefault="00BB535D" w:rsidP="0049297D">
            <w:pPr>
              <w:widowControl/>
              <w:snapToGrid w:val="0"/>
              <w:spacing w:line="240" w:lineRule="atLeast"/>
              <w:jc w:val="center"/>
              <w:rPr>
                <w:rFonts w:eastAsia="標楷體" w:cs="新細明體"/>
                <w:b/>
                <w:bCs/>
                <w:color w:val="000000" w:themeColor="text1"/>
                <w:kern w:val="0"/>
                <w:sz w:val="28"/>
                <w:szCs w:val="28"/>
              </w:rPr>
            </w:pPr>
            <w:r w:rsidRPr="00117A07">
              <w:rPr>
                <w:rFonts w:eastAsia="標楷體" w:cs="新細明體"/>
                <w:b/>
                <w:bCs/>
                <w:color w:val="000000" w:themeColor="text1"/>
                <w:kern w:val="0"/>
                <w:sz w:val="28"/>
                <w:szCs w:val="28"/>
              </w:rPr>
              <w:t>5</w:t>
            </w:r>
          </w:p>
        </w:tc>
        <w:tc>
          <w:tcPr>
            <w:tcW w:w="1420" w:type="dxa"/>
            <w:tcBorders>
              <w:top w:val="nil"/>
              <w:left w:val="nil"/>
              <w:bottom w:val="single" w:sz="8" w:space="0" w:color="auto"/>
              <w:right w:val="single" w:sz="8" w:space="0" w:color="auto"/>
            </w:tcBorders>
            <w:vAlign w:val="center"/>
          </w:tcPr>
          <w:p w14:paraId="290E7AC8" w14:textId="3F55C69B"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p>
        </w:tc>
      </w:tr>
      <w:tr w:rsidR="00BB535D" w:rsidRPr="00117A07" w14:paraId="506066A9" w14:textId="77777777" w:rsidTr="00117A07">
        <w:trPr>
          <w:trHeight w:val="1050"/>
        </w:trPr>
        <w:tc>
          <w:tcPr>
            <w:tcW w:w="1335" w:type="dxa"/>
            <w:vMerge w:val="restart"/>
            <w:tcBorders>
              <w:top w:val="nil"/>
              <w:left w:val="single" w:sz="8" w:space="0" w:color="auto"/>
              <w:bottom w:val="nil"/>
              <w:right w:val="single" w:sz="4" w:space="0" w:color="auto"/>
            </w:tcBorders>
            <w:vAlign w:val="center"/>
          </w:tcPr>
          <w:p w14:paraId="43841943" w14:textId="77777777" w:rsidR="00BB535D" w:rsidRPr="00117A07" w:rsidRDefault="00BB535D" w:rsidP="00117A07">
            <w:pPr>
              <w:widowControl/>
              <w:snapToGrid w:val="0"/>
              <w:spacing w:line="240" w:lineRule="atLeast"/>
              <w:jc w:val="both"/>
              <w:rPr>
                <w:rFonts w:eastAsia="標楷體" w:cs="新細明體"/>
                <w:color w:val="000000" w:themeColor="text1"/>
                <w:kern w:val="0"/>
                <w:sz w:val="28"/>
                <w:szCs w:val="28"/>
              </w:rPr>
            </w:pPr>
            <w:r w:rsidRPr="00117A07">
              <w:rPr>
                <w:rFonts w:eastAsia="標楷體" w:cs="新細明體" w:hint="eastAsia"/>
                <w:color w:val="000000" w:themeColor="text1"/>
                <w:kern w:val="0"/>
                <w:sz w:val="28"/>
                <w:szCs w:val="28"/>
              </w:rPr>
              <w:t>住宿膳食</w:t>
            </w:r>
          </w:p>
        </w:tc>
        <w:tc>
          <w:tcPr>
            <w:tcW w:w="1200" w:type="dxa"/>
            <w:tcBorders>
              <w:top w:val="nil"/>
              <w:left w:val="nil"/>
              <w:bottom w:val="single" w:sz="4" w:space="0" w:color="auto"/>
              <w:right w:val="single" w:sz="4" w:space="0" w:color="auto"/>
            </w:tcBorders>
            <w:noWrap/>
            <w:vAlign w:val="center"/>
          </w:tcPr>
          <w:p w14:paraId="3DC9FC54" w14:textId="77777777" w:rsidR="00BB535D" w:rsidRPr="00117A07" w:rsidRDefault="00BB535D"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住宿指定飯店</w:t>
            </w:r>
          </w:p>
        </w:tc>
        <w:tc>
          <w:tcPr>
            <w:tcW w:w="3120" w:type="dxa"/>
            <w:gridSpan w:val="2"/>
            <w:tcBorders>
              <w:top w:val="nil"/>
              <w:left w:val="nil"/>
              <w:bottom w:val="single" w:sz="4" w:space="0" w:color="auto"/>
              <w:right w:val="single" w:sz="4" w:space="0" w:color="auto"/>
            </w:tcBorders>
            <w:noWrap/>
            <w:vAlign w:val="center"/>
          </w:tcPr>
          <w:p w14:paraId="08E1E5F4" w14:textId="11139FA0" w:rsidR="00BB535D" w:rsidRPr="00117A07" w:rsidRDefault="00FE2255" w:rsidP="00117A07">
            <w:pPr>
              <w:widowControl/>
              <w:snapToGrid w:val="0"/>
              <w:spacing w:line="240" w:lineRule="atLeast"/>
              <w:jc w:val="both"/>
              <w:rPr>
                <w:rFonts w:eastAsia="標楷體" w:cs="新細明體"/>
                <w:color w:val="000000" w:themeColor="text1"/>
                <w:kern w:val="0"/>
              </w:rPr>
            </w:pPr>
            <w:proofErr w:type="gramStart"/>
            <w:r w:rsidRPr="00117A07">
              <w:rPr>
                <w:rFonts w:eastAsia="標楷體" w:cs="Arial" w:hint="eastAsia"/>
                <w:color w:val="000000" w:themeColor="text1"/>
              </w:rPr>
              <w:t>臺</w:t>
            </w:r>
            <w:proofErr w:type="gramEnd"/>
            <w:r w:rsidRPr="00117A07">
              <w:rPr>
                <w:rFonts w:eastAsia="標楷體" w:cs="Arial" w:hint="eastAsia"/>
                <w:color w:val="000000" w:themeColor="text1"/>
              </w:rPr>
              <w:t>中日月千禧酒店</w:t>
            </w:r>
            <w:r w:rsidRPr="00117A07">
              <w:rPr>
                <w:rFonts w:eastAsia="標楷體" w:cs="Arial"/>
                <w:color w:val="000000" w:themeColor="text1"/>
              </w:rPr>
              <w:t>或同等</w:t>
            </w:r>
            <w:r w:rsidRPr="00117A07">
              <w:rPr>
                <w:rFonts w:eastAsia="標楷體" w:cs="Arial" w:hint="eastAsia"/>
                <w:color w:val="000000" w:themeColor="text1"/>
              </w:rPr>
              <w:t>五</w:t>
            </w:r>
            <w:r w:rsidRPr="00117A07">
              <w:rPr>
                <w:rFonts w:eastAsia="標楷體" w:cs="Arial"/>
                <w:color w:val="000000" w:themeColor="text1"/>
              </w:rPr>
              <w:t>星級</w:t>
            </w:r>
            <w:r w:rsidR="00BB535D" w:rsidRPr="00117A07">
              <w:rPr>
                <w:rFonts w:eastAsia="標楷體" w:cs="新細明體" w:hint="eastAsia"/>
                <w:color w:val="000000" w:themeColor="text1"/>
                <w:kern w:val="0"/>
              </w:rPr>
              <w:t>以上之飯店</w:t>
            </w:r>
          </w:p>
        </w:tc>
        <w:tc>
          <w:tcPr>
            <w:tcW w:w="1080" w:type="dxa"/>
            <w:gridSpan w:val="2"/>
            <w:vMerge w:val="restart"/>
            <w:tcBorders>
              <w:top w:val="nil"/>
              <w:left w:val="single" w:sz="4" w:space="0" w:color="auto"/>
              <w:bottom w:val="nil"/>
              <w:right w:val="single" w:sz="4" w:space="0" w:color="auto"/>
            </w:tcBorders>
            <w:noWrap/>
            <w:vAlign w:val="center"/>
          </w:tcPr>
          <w:p w14:paraId="5D3F8766" w14:textId="77777777" w:rsidR="00BB535D" w:rsidRPr="00117A07" w:rsidRDefault="00BB535D" w:rsidP="00117A07">
            <w:pPr>
              <w:widowControl/>
              <w:snapToGrid w:val="0"/>
              <w:spacing w:line="240" w:lineRule="atLeast"/>
              <w:jc w:val="center"/>
              <w:rPr>
                <w:rFonts w:eastAsia="標楷體" w:cs="新細明體"/>
                <w:color w:val="000000" w:themeColor="text1"/>
                <w:kern w:val="0"/>
                <w:sz w:val="28"/>
                <w:szCs w:val="28"/>
              </w:rPr>
            </w:pPr>
            <w:r w:rsidRPr="00117A07">
              <w:rPr>
                <w:rFonts w:eastAsia="標楷體" w:cs="新細明體" w:hint="eastAsia"/>
                <w:color w:val="000000" w:themeColor="text1"/>
                <w:kern w:val="0"/>
                <w:sz w:val="28"/>
                <w:szCs w:val="28"/>
              </w:rPr>
              <w:t>35%</w:t>
            </w:r>
          </w:p>
        </w:tc>
        <w:tc>
          <w:tcPr>
            <w:tcW w:w="1320" w:type="dxa"/>
            <w:tcBorders>
              <w:top w:val="nil"/>
              <w:left w:val="nil"/>
              <w:bottom w:val="single" w:sz="4" w:space="0" w:color="auto"/>
              <w:right w:val="single" w:sz="4" w:space="0" w:color="auto"/>
            </w:tcBorders>
            <w:noWrap/>
            <w:vAlign w:val="center"/>
          </w:tcPr>
          <w:p w14:paraId="693A3203" w14:textId="77777777" w:rsidR="00BB535D" w:rsidRPr="00117A07" w:rsidRDefault="00BB535D" w:rsidP="0049297D">
            <w:pPr>
              <w:widowControl/>
              <w:snapToGrid w:val="0"/>
              <w:spacing w:line="240" w:lineRule="atLeast"/>
              <w:jc w:val="center"/>
              <w:rPr>
                <w:rFonts w:eastAsia="標楷體" w:cs="新細明體"/>
                <w:b/>
                <w:bCs/>
                <w:color w:val="000000" w:themeColor="text1"/>
                <w:kern w:val="0"/>
                <w:sz w:val="28"/>
                <w:szCs w:val="28"/>
              </w:rPr>
            </w:pPr>
            <w:r w:rsidRPr="00117A07">
              <w:rPr>
                <w:rFonts w:eastAsia="標楷體" w:cs="新細明體" w:hint="eastAsia"/>
                <w:b/>
                <w:bCs/>
                <w:color w:val="000000" w:themeColor="text1"/>
                <w:kern w:val="0"/>
                <w:sz w:val="28"/>
                <w:szCs w:val="28"/>
              </w:rPr>
              <w:t>20</w:t>
            </w:r>
          </w:p>
        </w:tc>
        <w:tc>
          <w:tcPr>
            <w:tcW w:w="1420" w:type="dxa"/>
            <w:tcBorders>
              <w:top w:val="nil"/>
              <w:left w:val="nil"/>
              <w:bottom w:val="single" w:sz="4" w:space="0" w:color="auto"/>
              <w:right w:val="single" w:sz="8" w:space="0" w:color="auto"/>
            </w:tcBorders>
            <w:vAlign w:val="center"/>
          </w:tcPr>
          <w:p w14:paraId="789D94BF" w14:textId="58B110C2" w:rsidR="00BB535D" w:rsidRPr="00117A07" w:rsidRDefault="00BB535D" w:rsidP="00117A07">
            <w:pPr>
              <w:widowControl/>
              <w:snapToGrid w:val="0"/>
              <w:spacing w:line="240" w:lineRule="atLeast"/>
              <w:jc w:val="center"/>
              <w:rPr>
                <w:rFonts w:eastAsia="標楷體" w:cs="新細明體"/>
                <w:color w:val="000000" w:themeColor="text1"/>
                <w:kern w:val="0"/>
                <w:sz w:val="28"/>
                <w:szCs w:val="28"/>
              </w:rPr>
            </w:pPr>
          </w:p>
        </w:tc>
      </w:tr>
      <w:tr w:rsidR="00BB535D" w:rsidRPr="00117A07" w14:paraId="018DAD1B" w14:textId="77777777" w:rsidTr="00117A07">
        <w:trPr>
          <w:trHeight w:val="1075"/>
        </w:trPr>
        <w:tc>
          <w:tcPr>
            <w:tcW w:w="1335" w:type="dxa"/>
            <w:vMerge/>
            <w:tcBorders>
              <w:top w:val="nil"/>
              <w:left w:val="single" w:sz="8" w:space="0" w:color="auto"/>
              <w:bottom w:val="nil"/>
              <w:right w:val="single" w:sz="4" w:space="0" w:color="auto"/>
            </w:tcBorders>
            <w:vAlign w:val="center"/>
          </w:tcPr>
          <w:p w14:paraId="1D4F443A" w14:textId="77777777" w:rsidR="00BB535D" w:rsidRPr="00117A07" w:rsidRDefault="00BB535D" w:rsidP="00117A07">
            <w:pPr>
              <w:widowControl/>
              <w:snapToGrid w:val="0"/>
              <w:spacing w:line="240" w:lineRule="atLeast"/>
              <w:jc w:val="both"/>
              <w:rPr>
                <w:rFonts w:eastAsia="標楷體" w:cs="新細明體"/>
                <w:color w:val="000000" w:themeColor="text1"/>
                <w:kern w:val="0"/>
                <w:sz w:val="28"/>
                <w:szCs w:val="28"/>
              </w:rPr>
            </w:pPr>
          </w:p>
        </w:tc>
        <w:tc>
          <w:tcPr>
            <w:tcW w:w="1200" w:type="dxa"/>
            <w:tcBorders>
              <w:top w:val="single" w:sz="4" w:space="0" w:color="auto"/>
              <w:left w:val="nil"/>
              <w:right w:val="single" w:sz="4" w:space="0" w:color="auto"/>
            </w:tcBorders>
            <w:noWrap/>
            <w:vAlign w:val="center"/>
          </w:tcPr>
          <w:p w14:paraId="668AFDDC" w14:textId="5F7FA5B1" w:rsidR="00BB535D" w:rsidRPr="00117A07" w:rsidRDefault="00E54A9B"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膳食</w:t>
            </w:r>
          </w:p>
        </w:tc>
        <w:tc>
          <w:tcPr>
            <w:tcW w:w="3120" w:type="dxa"/>
            <w:gridSpan w:val="2"/>
            <w:tcBorders>
              <w:top w:val="single" w:sz="4" w:space="0" w:color="auto"/>
              <w:left w:val="nil"/>
              <w:right w:val="nil"/>
            </w:tcBorders>
            <w:vAlign w:val="center"/>
          </w:tcPr>
          <w:p w14:paraId="7D39DC1A" w14:textId="77777777" w:rsidR="00BB535D" w:rsidRPr="00117A07" w:rsidRDefault="00BB535D"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菜色豐富有變化，份量足夠之餐點，並提供素食服務；餐廳衛生管理得當</w:t>
            </w:r>
          </w:p>
        </w:tc>
        <w:tc>
          <w:tcPr>
            <w:tcW w:w="1080" w:type="dxa"/>
            <w:gridSpan w:val="2"/>
            <w:vMerge/>
            <w:tcBorders>
              <w:top w:val="nil"/>
              <w:left w:val="single" w:sz="4" w:space="0" w:color="auto"/>
              <w:bottom w:val="nil"/>
              <w:right w:val="single" w:sz="4" w:space="0" w:color="auto"/>
            </w:tcBorders>
            <w:vAlign w:val="center"/>
          </w:tcPr>
          <w:p w14:paraId="2FBDC2F7" w14:textId="77777777" w:rsidR="00BB535D" w:rsidRPr="00117A07" w:rsidRDefault="00BB535D" w:rsidP="00117A07">
            <w:pPr>
              <w:widowControl/>
              <w:snapToGrid w:val="0"/>
              <w:spacing w:line="240" w:lineRule="atLeast"/>
              <w:jc w:val="center"/>
              <w:rPr>
                <w:rFonts w:eastAsia="標楷體" w:cs="新細明體"/>
                <w:color w:val="000000" w:themeColor="text1"/>
                <w:kern w:val="0"/>
                <w:sz w:val="28"/>
                <w:szCs w:val="28"/>
              </w:rPr>
            </w:pPr>
          </w:p>
        </w:tc>
        <w:tc>
          <w:tcPr>
            <w:tcW w:w="1320" w:type="dxa"/>
            <w:tcBorders>
              <w:top w:val="single" w:sz="4" w:space="0" w:color="auto"/>
              <w:left w:val="nil"/>
              <w:right w:val="single" w:sz="4" w:space="0" w:color="auto"/>
            </w:tcBorders>
            <w:noWrap/>
            <w:vAlign w:val="center"/>
          </w:tcPr>
          <w:p w14:paraId="1DED3867" w14:textId="77777777" w:rsidR="00BB535D" w:rsidRPr="00117A07" w:rsidRDefault="00BB535D" w:rsidP="00BB535D">
            <w:pPr>
              <w:widowControl/>
              <w:snapToGrid w:val="0"/>
              <w:spacing w:line="240" w:lineRule="atLeast"/>
              <w:jc w:val="center"/>
              <w:rPr>
                <w:rFonts w:eastAsia="標楷體" w:cs="新細明體"/>
                <w:b/>
                <w:bCs/>
                <w:color w:val="000000" w:themeColor="text1"/>
                <w:kern w:val="0"/>
                <w:sz w:val="28"/>
                <w:szCs w:val="28"/>
              </w:rPr>
            </w:pPr>
            <w:r w:rsidRPr="00117A07">
              <w:rPr>
                <w:rFonts w:eastAsia="標楷體" w:cs="新細明體" w:hint="eastAsia"/>
                <w:b/>
                <w:bCs/>
                <w:color w:val="000000" w:themeColor="text1"/>
                <w:kern w:val="0"/>
                <w:sz w:val="28"/>
                <w:szCs w:val="28"/>
              </w:rPr>
              <w:t>15</w:t>
            </w:r>
          </w:p>
        </w:tc>
        <w:tc>
          <w:tcPr>
            <w:tcW w:w="1420" w:type="dxa"/>
            <w:tcBorders>
              <w:top w:val="single" w:sz="4" w:space="0" w:color="auto"/>
              <w:left w:val="nil"/>
              <w:right w:val="single" w:sz="8" w:space="0" w:color="auto"/>
            </w:tcBorders>
            <w:vAlign w:val="center"/>
          </w:tcPr>
          <w:p w14:paraId="30998383" w14:textId="1BDCC443" w:rsidR="00BB535D" w:rsidRPr="00117A07" w:rsidRDefault="00BB535D" w:rsidP="00117A07">
            <w:pPr>
              <w:widowControl/>
              <w:snapToGrid w:val="0"/>
              <w:spacing w:line="240" w:lineRule="atLeast"/>
              <w:jc w:val="center"/>
              <w:rPr>
                <w:rFonts w:eastAsia="標楷體" w:cs="新細明體"/>
                <w:color w:val="000000" w:themeColor="text1"/>
                <w:kern w:val="0"/>
                <w:sz w:val="28"/>
                <w:szCs w:val="28"/>
              </w:rPr>
            </w:pPr>
          </w:p>
          <w:p w14:paraId="0C5705FF" w14:textId="7F61F363" w:rsidR="00BB535D" w:rsidRPr="00117A07" w:rsidRDefault="00BB535D" w:rsidP="00117A07">
            <w:pPr>
              <w:snapToGrid w:val="0"/>
              <w:spacing w:line="240" w:lineRule="atLeast"/>
              <w:jc w:val="center"/>
              <w:rPr>
                <w:rFonts w:eastAsia="標楷體" w:cs="新細明體"/>
                <w:color w:val="000000" w:themeColor="text1"/>
                <w:kern w:val="0"/>
                <w:sz w:val="28"/>
                <w:szCs w:val="28"/>
              </w:rPr>
            </w:pPr>
          </w:p>
        </w:tc>
      </w:tr>
      <w:tr w:rsidR="0049297D" w:rsidRPr="00117A07" w14:paraId="51727468" w14:textId="77777777" w:rsidTr="00117A07">
        <w:trPr>
          <w:trHeight w:val="660"/>
        </w:trPr>
        <w:tc>
          <w:tcPr>
            <w:tcW w:w="1335" w:type="dxa"/>
            <w:vMerge w:val="restart"/>
            <w:tcBorders>
              <w:top w:val="single" w:sz="8" w:space="0" w:color="auto"/>
              <w:left w:val="single" w:sz="8" w:space="0" w:color="auto"/>
              <w:bottom w:val="nil"/>
              <w:right w:val="single" w:sz="4" w:space="0" w:color="auto"/>
            </w:tcBorders>
            <w:vAlign w:val="center"/>
          </w:tcPr>
          <w:p w14:paraId="33369164" w14:textId="77777777" w:rsidR="00986472" w:rsidRPr="00117A07" w:rsidRDefault="00986472" w:rsidP="00117A07">
            <w:pPr>
              <w:widowControl/>
              <w:snapToGrid w:val="0"/>
              <w:spacing w:line="240" w:lineRule="atLeast"/>
              <w:jc w:val="both"/>
              <w:rPr>
                <w:rFonts w:eastAsia="標楷體" w:cs="新細明體"/>
                <w:color w:val="000000" w:themeColor="text1"/>
                <w:kern w:val="0"/>
                <w:sz w:val="28"/>
                <w:szCs w:val="28"/>
              </w:rPr>
            </w:pPr>
            <w:r w:rsidRPr="00117A07">
              <w:rPr>
                <w:rFonts w:eastAsia="標楷體" w:cs="新細明體" w:hint="eastAsia"/>
                <w:color w:val="000000" w:themeColor="text1"/>
                <w:kern w:val="0"/>
                <w:sz w:val="28"/>
                <w:szCs w:val="28"/>
              </w:rPr>
              <w:t>交通</w:t>
            </w:r>
          </w:p>
        </w:tc>
        <w:tc>
          <w:tcPr>
            <w:tcW w:w="1200" w:type="dxa"/>
            <w:tcBorders>
              <w:top w:val="single" w:sz="8" w:space="0" w:color="auto"/>
              <w:left w:val="nil"/>
              <w:bottom w:val="single" w:sz="4" w:space="0" w:color="auto"/>
              <w:right w:val="single" w:sz="4" w:space="0" w:color="auto"/>
            </w:tcBorders>
            <w:noWrap/>
            <w:vAlign w:val="center"/>
          </w:tcPr>
          <w:p w14:paraId="4F748617" w14:textId="77777777" w:rsidR="00986472" w:rsidRPr="00117A07" w:rsidRDefault="00986472"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車輛品質</w:t>
            </w:r>
          </w:p>
        </w:tc>
        <w:tc>
          <w:tcPr>
            <w:tcW w:w="3120" w:type="dxa"/>
            <w:gridSpan w:val="2"/>
            <w:tcBorders>
              <w:top w:val="single" w:sz="8" w:space="0" w:color="auto"/>
              <w:left w:val="nil"/>
              <w:bottom w:val="single" w:sz="4" w:space="0" w:color="auto"/>
              <w:right w:val="single" w:sz="4" w:space="0" w:color="auto"/>
            </w:tcBorders>
            <w:vAlign w:val="center"/>
          </w:tcPr>
          <w:p w14:paraId="444900C0" w14:textId="77777777" w:rsidR="00986472" w:rsidRPr="00117A07" w:rsidRDefault="00986472"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車齡三年內給</w:t>
            </w:r>
            <w:r w:rsidRPr="00117A07">
              <w:rPr>
                <w:rFonts w:eastAsia="標楷體" w:cs="新細明體" w:hint="eastAsia"/>
                <w:color w:val="000000" w:themeColor="text1"/>
                <w:kern w:val="0"/>
              </w:rPr>
              <w:t>5</w:t>
            </w:r>
            <w:r w:rsidRPr="00117A07">
              <w:rPr>
                <w:rFonts w:eastAsia="標楷體" w:cs="新細明體" w:hint="eastAsia"/>
                <w:color w:val="000000" w:themeColor="text1"/>
                <w:kern w:val="0"/>
              </w:rPr>
              <w:t>分，五年內給</w:t>
            </w:r>
            <w:r w:rsidRPr="00117A07">
              <w:rPr>
                <w:rFonts w:eastAsia="標楷體" w:cs="新細明體" w:hint="eastAsia"/>
                <w:color w:val="000000" w:themeColor="text1"/>
                <w:kern w:val="0"/>
              </w:rPr>
              <w:t>3</w:t>
            </w:r>
            <w:r w:rsidRPr="00117A07">
              <w:rPr>
                <w:rFonts w:eastAsia="標楷體" w:cs="新細明體" w:hint="eastAsia"/>
                <w:color w:val="000000" w:themeColor="text1"/>
                <w:kern w:val="0"/>
              </w:rPr>
              <w:t>分，餘類推</w:t>
            </w:r>
            <w:r w:rsidRPr="00117A07">
              <w:rPr>
                <w:rFonts w:eastAsia="標楷體" w:cs="新細明體" w:hint="eastAsia"/>
                <w:color w:val="000000" w:themeColor="text1"/>
                <w:kern w:val="0"/>
              </w:rPr>
              <w:t>;</w:t>
            </w:r>
          </w:p>
        </w:tc>
        <w:tc>
          <w:tcPr>
            <w:tcW w:w="1080" w:type="dxa"/>
            <w:gridSpan w:val="2"/>
            <w:vMerge w:val="restart"/>
            <w:tcBorders>
              <w:top w:val="single" w:sz="8" w:space="0" w:color="auto"/>
              <w:left w:val="single" w:sz="4" w:space="0" w:color="auto"/>
              <w:bottom w:val="nil"/>
              <w:right w:val="single" w:sz="4" w:space="0" w:color="auto"/>
            </w:tcBorders>
            <w:noWrap/>
            <w:vAlign w:val="center"/>
          </w:tcPr>
          <w:p w14:paraId="3FAEA68F" w14:textId="77777777"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r w:rsidRPr="00117A07">
              <w:rPr>
                <w:rFonts w:eastAsia="標楷體" w:cs="新細明體" w:hint="eastAsia"/>
                <w:color w:val="000000" w:themeColor="text1"/>
                <w:kern w:val="0"/>
                <w:sz w:val="28"/>
                <w:szCs w:val="28"/>
              </w:rPr>
              <w:t>10%</w:t>
            </w:r>
          </w:p>
        </w:tc>
        <w:tc>
          <w:tcPr>
            <w:tcW w:w="1320" w:type="dxa"/>
            <w:tcBorders>
              <w:top w:val="single" w:sz="8" w:space="0" w:color="auto"/>
              <w:left w:val="nil"/>
              <w:bottom w:val="single" w:sz="4" w:space="0" w:color="auto"/>
              <w:right w:val="single" w:sz="4" w:space="0" w:color="auto"/>
            </w:tcBorders>
            <w:noWrap/>
            <w:vAlign w:val="center"/>
          </w:tcPr>
          <w:p w14:paraId="2A388980" w14:textId="77777777" w:rsidR="00986472" w:rsidRPr="00117A07" w:rsidRDefault="00986472" w:rsidP="0049297D">
            <w:pPr>
              <w:widowControl/>
              <w:snapToGrid w:val="0"/>
              <w:spacing w:line="240" w:lineRule="atLeast"/>
              <w:jc w:val="center"/>
              <w:rPr>
                <w:rFonts w:eastAsia="標楷體" w:cs="新細明體"/>
                <w:b/>
                <w:bCs/>
                <w:color w:val="000000" w:themeColor="text1"/>
                <w:kern w:val="0"/>
                <w:sz w:val="28"/>
                <w:szCs w:val="28"/>
              </w:rPr>
            </w:pPr>
            <w:r w:rsidRPr="00117A07">
              <w:rPr>
                <w:rFonts w:eastAsia="標楷體" w:cs="新細明體" w:hint="eastAsia"/>
                <w:b/>
                <w:bCs/>
                <w:color w:val="000000" w:themeColor="text1"/>
                <w:kern w:val="0"/>
                <w:sz w:val="28"/>
                <w:szCs w:val="28"/>
              </w:rPr>
              <w:t>5</w:t>
            </w:r>
          </w:p>
        </w:tc>
        <w:tc>
          <w:tcPr>
            <w:tcW w:w="1420" w:type="dxa"/>
            <w:tcBorders>
              <w:top w:val="single" w:sz="8" w:space="0" w:color="auto"/>
              <w:left w:val="nil"/>
              <w:bottom w:val="single" w:sz="4" w:space="0" w:color="auto"/>
              <w:right w:val="single" w:sz="8" w:space="0" w:color="auto"/>
            </w:tcBorders>
            <w:vAlign w:val="center"/>
          </w:tcPr>
          <w:p w14:paraId="55FFCD43" w14:textId="6BC30DE1"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p>
        </w:tc>
      </w:tr>
      <w:tr w:rsidR="0049297D" w:rsidRPr="00117A07" w14:paraId="2D0E6A6B" w14:textId="77777777" w:rsidTr="00117A07">
        <w:trPr>
          <w:trHeight w:val="675"/>
        </w:trPr>
        <w:tc>
          <w:tcPr>
            <w:tcW w:w="1335" w:type="dxa"/>
            <w:vMerge/>
            <w:tcBorders>
              <w:top w:val="single" w:sz="8" w:space="0" w:color="auto"/>
              <w:left w:val="single" w:sz="8" w:space="0" w:color="auto"/>
              <w:bottom w:val="nil"/>
              <w:right w:val="single" w:sz="4" w:space="0" w:color="auto"/>
            </w:tcBorders>
            <w:vAlign w:val="center"/>
          </w:tcPr>
          <w:p w14:paraId="2EE8974B" w14:textId="77777777" w:rsidR="00986472" w:rsidRPr="00117A07" w:rsidRDefault="00986472" w:rsidP="00117A07">
            <w:pPr>
              <w:widowControl/>
              <w:snapToGrid w:val="0"/>
              <w:spacing w:line="240" w:lineRule="atLeast"/>
              <w:jc w:val="both"/>
              <w:rPr>
                <w:rFonts w:eastAsia="標楷體" w:cs="新細明體"/>
                <w:color w:val="000000" w:themeColor="text1"/>
                <w:kern w:val="0"/>
                <w:sz w:val="28"/>
                <w:szCs w:val="28"/>
              </w:rPr>
            </w:pPr>
          </w:p>
        </w:tc>
        <w:tc>
          <w:tcPr>
            <w:tcW w:w="1200" w:type="dxa"/>
            <w:tcBorders>
              <w:top w:val="nil"/>
              <w:left w:val="nil"/>
              <w:bottom w:val="nil"/>
              <w:right w:val="single" w:sz="4" w:space="0" w:color="auto"/>
            </w:tcBorders>
            <w:noWrap/>
            <w:vAlign w:val="center"/>
          </w:tcPr>
          <w:p w14:paraId="2C00E619" w14:textId="77777777" w:rsidR="00986472" w:rsidRPr="00117A07" w:rsidRDefault="00986472"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車輛設備</w:t>
            </w:r>
          </w:p>
        </w:tc>
        <w:tc>
          <w:tcPr>
            <w:tcW w:w="3120" w:type="dxa"/>
            <w:gridSpan w:val="2"/>
            <w:tcBorders>
              <w:top w:val="nil"/>
              <w:left w:val="nil"/>
              <w:bottom w:val="nil"/>
              <w:right w:val="single" w:sz="4" w:space="0" w:color="auto"/>
            </w:tcBorders>
            <w:vAlign w:val="center"/>
          </w:tcPr>
          <w:p w14:paraId="39881C5B" w14:textId="77777777" w:rsidR="00986472" w:rsidRPr="00117A07" w:rsidRDefault="00986472"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具備安全設施，設備完善且提供使用</w:t>
            </w:r>
          </w:p>
        </w:tc>
        <w:tc>
          <w:tcPr>
            <w:tcW w:w="1080" w:type="dxa"/>
            <w:gridSpan w:val="2"/>
            <w:vMerge/>
            <w:tcBorders>
              <w:top w:val="single" w:sz="8" w:space="0" w:color="auto"/>
              <w:left w:val="single" w:sz="4" w:space="0" w:color="auto"/>
              <w:bottom w:val="nil"/>
              <w:right w:val="single" w:sz="4" w:space="0" w:color="auto"/>
            </w:tcBorders>
            <w:vAlign w:val="center"/>
          </w:tcPr>
          <w:p w14:paraId="35B4AFA4" w14:textId="77777777"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p>
        </w:tc>
        <w:tc>
          <w:tcPr>
            <w:tcW w:w="1320" w:type="dxa"/>
            <w:tcBorders>
              <w:top w:val="nil"/>
              <w:left w:val="nil"/>
              <w:bottom w:val="nil"/>
              <w:right w:val="single" w:sz="4" w:space="0" w:color="auto"/>
            </w:tcBorders>
            <w:noWrap/>
            <w:vAlign w:val="center"/>
          </w:tcPr>
          <w:p w14:paraId="6FC30596" w14:textId="77777777" w:rsidR="00986472" w:rsidRPr="00117A07" w:rsidRDefault="00986472" w:rsidP="0049297D">
            <w:pPr>
              <w:widowControl/>
              <w:snapToGrid w:val="0"/>
              <w:spacing w:line="240" w:lineRule="atLeast"/>
              <w:jc w:val="center"/>
              <w:rPr>
                <w:rFonts w:eastAsia="標楷體" w:cs="新細明體"/>
                <w:b/>
                <w:bCs/>
                <w:color w:val="000000" w:themeColor="text1"/>
                <w:kern w:val="0"/>
                <w:sz w:val="28"/>
                <w:szCs w:val="28"/>
              </w:rPr>
            </w:pPr>
            <w:r w:rsidRPr="00117A07">
              <w:rPr>
                <w:rFonts w:eastAsia="標楷體" w:cs="新細明體" w:hint="eastAsia"/>
                <w:b/>
                <w:bCs/>
                <w:color w:val="000000" w:themeColor="text1"/>
                <w:kern w:val="0"/>
                <w:sz w:val="28"/>
                <w:szCs w:val="28"/>
              </w:rPr>
              <w:t>5</w:t>
            </w:r>
          </w:p>
        </w:tc>
        <w:tc>
          <w:tcPr>
            <w:tcW w:w="1420" w:type="dxa"/>
            <w:tcBorders>
              <w:top w:val="nil"/>
              <w:left w:val="nil"/>
              <w:bottom w:val="nil"/>
              <w:right w:val="single" w:sz="8" w:space="0" w:color="auto"/>
            </w:tcBorders>
            <w:vAlign w:val="center"/>
          </w:tcPr>
          <w:p w14:paraId="27BA319F" w14:textId="34F866C0"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p>
        </w:tc>
      </w:tr>
      <w:tr w:rsidR="0049297D" w:rsidRPr="00117A07" w14:paraId="25BBDAA6" w14:textId="77777777" w:rsidTr="00117A07">
        <w:trPr>
          <w:trHeight w:val="390"/>
        </w:trPr>
        <w:tc>
          <w:tcPr>
            <w:tcW w:w="1335" w:type="dxa"/>
            <w:vMerge w:val="restart"/>
            <w:tcBorders>
              <w:top w:val="single" w:sz="8" w:space="0" w:color="auto"/>
              <w:left w:val="single" w:sz="8" w:space="0" w:color="auto"/>
              <w:bottom w:val="nil"/>
              <w:right w:val="single" w:sz="4" w:space="0" w:color="auto"/>
            </w:tcBorders>
            <w:vAlign w:val="center"/>
          </w:tcPr>
          <w:p w14:paraId="1D15538E" w14:textId="77777777" w:rsidR="00986472" w:rsidRPr="00117A07" w:rsidRDefault="00986472" w:rsidP="00117A07">
            <w:pPr>
              <w:widowControl/>
              <w:snapToGrid w:val="0"/>
              <w:spacing w:line="240" w:lineRule="atLeast"/>
              <w:jc w:val="both"/>
              <w:rPr>
                <w:rFonts w:eastAsia="標楷體" w:cs="新細明體"/>
                <w:color w:val="000000" w:themeColor="text1"/>
                <w:kern w:val="0"/>
                <w:sz w:val="28"/>
                <w:szCs w:val="28"/>
              </w:rPr>
            </w:pPr>
            <w:r w:rsidRPr="00117A07">
              <w:rPr>
                <w:rFonts w:eastAsia="標楷體" w:cs="新細明體" w:hint="eastAsia"/>
                <w:color w:val="000000" w:themeColor="text1"/>
                <w:kern w:val="0"/>
                <w:sz w:val="28"/>
                <w:szCs w:val="28"/>
              </w:rPr>
              <w:t>服務人員素質</w:t>
            </w:r>
            <w:r w:rsidRPr="00117A07">
              <w:rPr>
                <w:rFonts w:eastAsia="標楷體" w:cs="新細明體" w:hint="eastAsia"/>
                <w:color w:val="000000" w:themeColor="text1"/>
                <w:kern w:val="0"/>
                <w:sz w:val="28"/>
                <w:szCs w:val="28"/>
              </w:rPr>
              <w:br/>
            </w:r>
            <w:r w:rsidRPr="00117A07">
              <w:rPr>
                <w:rFonts w:eastAsia="標楷體" w:cs="新細明體" w:hint="eastAsia"/>
                <w:color w:val="000000" w:themeColor="text1"/>
                <w:kern w:val="0"/>
                <w:sz w:val="28"/>
                <w:szCs w:val="28"/>
              </w:rPr>
              <w:t>及服務內容</w:t>
            </w:r>
          </w:p>
        </w:tc>
        <w:tc>
          <w:tcPr>
            <w:tcW w:w="1200" w:type="dxa"/>
            <w:tcBorders>
              <w:top w:val="single" w:sz="8" w:space="0" w:color="auto"/>
              <w:left w:val="nil"/>
              <w:bottom w:val="single" w:sz="4" w:space="0" w:color="auto"/>
              <w:right w:val="single" w:sz="4" w:space="0" w:color="auto"/>
            </w:tcBorders>
            <w:noWrap/>
            <w:vAlign w:val="center"/>
          </w:tcPr>
          <w:p w14:paraId="56332967" w14:textId="77777777" w:rsidR="00986472" w:rsidRPr="00117A07" w:rsidRDefault="00986472"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司機</w:t>
            </w:r>
          </w:p>
        </w:tc>
        <w:tc>
          <w:tcPr>
            <w:tcW w:w="3120" w:type="dxa"/>
            <w:gridSpan w:val="2"/>
            <w:tcBorders>
              <w:top w:val="single" w:sz="8" w:space="0" w:color="auto"/>
              <w:left w:val="nil"/>
              <w:bottom w:val="nil"/>
              <w:right w:val="nil"/>
            </w:tcBorders>
            <w:vAlign w:val="center"/>
          </w:tcPr>
          <w:p w14:paraId="03C844D0" w14:textId="77777777" w:rsidR="00986472" w:rsidRPr="00117A07" w:rsidRDefault="00986472"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未曾有過重大過失或違規記錄</w:t>
            </w:r>
          </w:p>
        </w:tc>
        <w:tc>
          <w:tcPr>
            <w:tcW w:w="1080" w:type="dxa"/>
            <w:gridSpan w:val="2"/>
            <w:vMerge w:val="restart"/>
            <w:tcBorders>
              <w:top w:val="single" w:sz="8" w:space="0" w:color="auto"/>
              <w:left w:val="single" w:sz="4" w:space="0" w:color="auto"/>
              <w:bottom w:val="nil"/>
              <w:right w:val="single" w:sz="4" w:space="0" w:color="auto"/>
            </w:tcBorders>
            <w:noWrap/>
            <w:vAlign w:val="center"/>
          </w:tcPr>
          <w:p w14:paraId="3504A4B9" w14:textId="77777777"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r w:rsidRPr="00117A07">
              <w:rPr>
                <w:rFonts w:eastAsia="標楷體" w:cs="新細明體" w:hint="eastAsia"/>
                <w:color w:val="000000" w:themeColor="text1"/>
                <w:kern w:val="0"/>
                <w:sz w:val="28"/>
                <w:szCs w:val="28"/>
              </w:rPr>
              <w:t>15%</w:t>
            </w:r>
          </w:p>
        </w:tc>
        <w:tc>
          <w:tcPr>
            <w:tcW w:w="1320" w:type="dxa"/>
            <w:tcBorders>
              <w:top w:val="single" w:sz="8" w:space="0" w:color="auto"/>
              <w:left w:val="nil"/>
              <w:bottom w:val="single" w:sz="4" w:space="0" w:color="auto"/>
              <w:right w:val="single" w:sz="4" w:space="0" w:color="auto"/>
            </w:tcBorders>
            <w:noWrap/>
            <w:vAlign w:val="center"/>
          </w:tcPr>
          <w:p w14:paraId="0E3019CA" w14:textId="77777777" w:rsidR="00986472" w:rsidRPr="00117A07" w:rsidRDefault="00986472" w:rsidP="0049297D">
            <w:pPr>
              <w:widowControl/>
              <w:snapToGrid w:val="0"/>
              <w:spacing w:line="240" w:lineRule="atLeast"/>
              <w:jc w:val="center"/>
              <w:rPr>
                <w:rFonts w:eastAsia="標楷體" w:cs="新細明體"/>
                <w:b/>
                <w:bCs/>
                <w:color w:val="000000" w:themeColor="text1"/>
                <w:kern w:val="0"/>
                <w:sz w:val="28"/>
                <w:szCs w:val="28"/>
              </w:rPr>
            </w:pPr>
            <w:r w:rsidRPr="00117A07">
              <w:rPr>
                <w:rFonts w:eastAsia="標楷體" w:cs="新細明體" w:hint="eastAsia"/>
                <w:b/>
                <w:bCs/>
                <w:color w:val="000000" w:themeColor="text1"/>
                <w:kern w:val="0"/>
                <w:sz w:val="28"/>
                <w:szCs w:val="28"/>
              </w:rPr>
              <w:t>3</w:t>
            </w:r>
          </w:p>
        </w:tc>
        <w:tc>
          <w:tcPr>
            <w:tcW w:w="1420" w:type="dxa"/>
            <w:tcBorders>
              <w:top w:val="single" w:sz="8" w:space="0" w:color="auto"/>
              <w:left w:val="nil"/>
              <w:bottom w:val="single" w:sz="4" w:space="0" w:color="auto"/>
              <w:right w:val="single" w:sz="8" w:space="0" w:color="auto"/>
            </w:tcBorders>
            <w:vAlign w:val="center"/>
          </w:tcPr>
          <w:p w14:paraId="6659FFEB" w14:textId="388AB0E3"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p>
        </w:tc>
      </w:tr>
      <w:tr w:rsidR="0049297D" w:rsidRPr="00117A07" w14:paraId="0A5F0556" w14:textId="77777777" w:rsidTr="00117A07">
        <w:trPr>
          <w:trHeight w:val="1320"/>
        </w:trPr>
        <w:tc>
          <w:tcPr>
            <w:tcW w:w="1335" w:type="dxa"/>
            <w:vMerge/>
            <w:tcBorders>
              <w:top w:val="single" w:sz="8" w:space="0" w:color="auto"/>
              <w:left w:val="single" w:sz="8" w:space="0" w:color="auto"/>
              <w:bottom w:val="nil"/>
              <w:right w:val="single" w:sz="4" w:space="0" w:color="auto"/>
            </w:tcBorders>
            <w:vAlign w:val="center"/>
          </w:tcPr>
          <w:p w14:paraId="32BFEAF2" w14:textId="77777777" w:rsidR="00986472" w:rsidRPr="00117A07" w:rsidRDefault="00986472" w:rsidP="00117A07">
            <w:pPr>
              <w:widowControl/>
              <w:snapToGrid w:val="0"/>
              <w:spacing w:line="240" w:lineRule="atLeast"/>
              <w:jc w:val="both"/>
              <w:rPr>
                <w:rFonts w:eastAsia="標楷體" w:cs="新細明體"/>
                <w:color w:val="000000" w:themeColor="text1"/>
                <w:kern w:val="0"/>
                <w:sz w:val="28"/>
                <w:szCs w:val="28"/>
              </w:rPr>
            </w:pPr>
          </w:p>
        </w:tc>
        <w:tc>
          <w:tcPr>
            <w:tcW w:w="1200" w:type="dxa"/>
            <w:tcBorders>
              <w:top w:val="nil"/>
              <w:left w:val="nil"/>
              <w:bottom w:val="single" w:sz="4" w:space="0" w:color="auto"/>
              <w:right w:val="single" w:sz="4" w:space="0" w:color="auto"/>
            </w:tcBorders>
            <w:noWrap/>
            <w:vAlign w:val="center"/>
          </w:tcPr>
          <w:p w14:paraId="07A51B30" w14:textId="77777777" w:rsidR="00986472" w:rsidRPr="00117A07" w:rsidRDefault="00986472"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領隊人員</w:t>
            </w:r>
          </w:p>
        </w:tc>
        <w:tc>
          <w:tcPr>
            <w:tcW w:w="3120" w:type="dxa"/>
            <w:gridSpan w:val="2"/>
            <w:tcBorders>
              <w:top w:val="single" w:sz="4" w:space="0" w:color="auto"/>
              <w:left w:val="nil"/>
              <w:bottom w:val="single" w:sz="4" w:space="0" w:color="auto"/>
              <w:right w:val="single" w:sz="4" w:space="0" w:color="auto"/>
            </w:tcBorders>
            <w:vAlign w:val="center"/>
          </w:tcPr>
          <w:p w14:paraId="6410A8AC" w14:textId="77777777" w:rsidR="00986472" w:rsidRPr="00117A07" w:rsidRDefault="00986472"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素質良好曾受相關訓練者給</w:t>
            </w:r>
            <w:r w:rsidRPr="00117A07">
              <w:rPr>
                <w:rFonts w:eastAsia="標楷體"/>
                <w:color w:val="000000" w:themeColor="text1"/>
                <w:kern w:val="0"/>
              </w:rPr>
              <w:t>1-2</w:t>
            </w:r>
            <w:r w:rsidRPr="00117A07">
              <w:rPr>
                <w:rFonts w:eastAsia="標楷體" w:cs="新細明體" w:hint="eastAsia"/>
                <w:color w:val="000000" w:themeColor="text1"/>
                <w:kern w:val="0"/>
              </w:rPr>
              <w:t>分，受</w:t>
            </w:r>
            <w:r w:rsidRPr="00117A07">
              <w:rPr>
                <w:rFonts w:eastAsia="標楷體"/>
                <w:color w:val="000000" w:themeColor="text1"/>
                <w:kern w:val="0"/>
              </w:rPr>
              <w:t>C.P.R.</w:t>
            </w:r>
            <w:r w:rsidRPr="00117A07">
              <w:rPr>
                <w:rFonts w:eastAsia="標楷體" w:cs="新細明體" w:hint="eastAsia"/>
                <w:color w:val="000000" w:themeColor="text1"/>
                <w:kern w:val="0"/>
              </w:rPr>
              <w:t>訓練</w:t>
            </w:r>
            <w:proofErr w:type="gramStart"/>
            <w:r w:rsidRPr="00117A07">
              <w:rPr>
                <w:rFonts w:eastAsia="標楷體" w:cs="新細明體" w:hint="eastAsia"/>
                <w:color w:val="000000" w:themeColor="text1"/>
                <w:kern w:val="0"/>
              </w:rPr>
              <w:t>酌</w:t>
            </w:r>
            <w:proofErr w:type="gramEnd"/>
            <w:r w:rsidRPr="00117A07">
              <w:rPr>
                <w:rFonts w:eastAsia="標楷體" w:cs="新細明體" w:hint="eastAsia"/>
                <w:color w:val="000000" w:themeColor="text1"/>
                <w:kern w:val="0"/>
              </w:rPr>
              <w:t>加給</w:t>
            </w:r>
            <w:r w:rsidRPr="00117A07">
              <w:rPr>
                <w:rFonts w:eastAsia="標楷體" w:cs="新細明體" w:hint="eastAsia"/>
                <w:color w:val="000000" w:themeColor="text1"/>
                <w:kern w:val="0"/>
              </w:rPr>
              <w:t>1-2</w:t>
            </w:r>
            <w:r w:rsidRPr="00117A07">
              <w:rPr>
                <w:rFonts w:eastAsia="標楷體" w:cs="新細明體" w:hint="eastAsia"/>
                <w:color w:val="000000" w:themeColor="text1"/>
                <w:kern w:val="0"/>
              </w:rPr>
              <w:t>分（證明文件）；輔導員配置情形</w:t>
            </w:r>
            <w:proofErr w:type="gramStart"/>
            <w:r w:rsidRPr="00117A07">
              <w:rPr>
                <w:rFonts w:eastAsia="標楷體" w:cs="新細明體" w:hint="eastAsia"/>
                <w:color w:val="000000" w:themeColor="text1"/>
                <w:kern w:val="0"/>
              </w:rPr>
              <w:t>酌</w:t>
            </w:r>
            <w:proofErr w:type="gramEnd"/>
            <w:r w:rsidRPr="00117A07">
              <w:rPr>
                <w:rFonts w:eastAsia="標楷體" w:cs="新細明體" w:hint="eastAsia"/>
                <w:color w:val="000000" w:themeColor="text1"/>
                <w:kern w:val="0"/>
              </w:rPr>
              <w:t>加給</w:t>
            </w:r>
            <w:r w:rsidRPr="00117A07">
              <w:rPr>
                <w:rFonts w:eastAsia="標楷體" w:cs="新細明體" w:hint="eastAsia"/>
                <w:color w:val="000000" w:themeColor="text1"/>
                <w:kern w:val="0"/>
              </w:rPr>
              <w:t>1-3</w:t>
            </w:r>
            <w:r w:rsidRPr="00117A07">
              <w:rPr>
                <w:rFonts w:eastAsia="標楷體" w:cs="新細明體" w:hint="eastAsia"/>
                <w:color w:val="000000" w:themeColor="text1"/>
                <w:kern w:val="0"/>
              </w:rPr>
              <w:t>分</w:t>
            </w:r>
          </w:p>
        </w:tc>
        <w:tc>
          <w:tcPr>
            <w:tcW w:w="1080" w:type="dxa"/>
            <w:gridSpan w:val="2"/>
            <w:vMerge/>
            <w:tcBorders>
              <w:top w:val="single" w:sz="8" w:space="0" w:color="auto"/>
              <w:left w:val="single" w:sz="4" w:space="0" w:color="auto"/>
              <w:bottom w:val="nil"/>
              <w:right w:val="single" w:sz="4" w:space="0" w:color="auto"/>
            </w:tcBorders>
            <w:vAlign w:val="center"/>
          </w:tcPr>
          <w:p w14:paraId="6E23BD13" w14:textId="77777777"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p>
        </w:tc>
        <w:tc>
          <w:tcPr>
            <w:tcW w:w="1320" w:type="dxa"/>
            <w:tcBorders>
              <w:top w:val="nil"/>
              <w:left w:val="nil"/>
              <w:bottom w:val="single" w:sz="4" w:space="0" w:color="auto"/>
              <w:right w:val="single" w:sz="4" w:space="0" w:color="auto"/>
            </w:tcBorders>
            <w:noWrap/>
            <w:vAlign w:val="center"/>
          </w:tcPr>
          <w:p w14:paraId="6C198600" w14:textId="77777777" w:rsidR="00986472" w:rsidRPr="00117A07" w:rsidRDefault="00986472" w:rsidP="0049297D">
            <w:pPr>
              <w:widowControl/>
              <w:snapToGrid w:val="0"/>
              <w:spacing w:line="240" w:lineRule="atLeast"/>
              <w:jc w:val="center"/>
              <w:rPr>
                <w:rFonts w:eastAsia="標楷體" w:cs="新細明體"/>
                <w:b/>
                <w:bCs/>
                <w:color w:val="000000" w:themeColor="text1"/>
                <w:kern w:val="0"/>
                <w:sz w:val="28"/>
                <w:szCs w:val="28"/>
              </w:rPr>
            </w:pPr>
            <w:r w:rsidRPr="00117A07">
              <w:rPr>
                <w:rFonts w:eastAsia="標楷體" w:cs="新細明體" w:hint="eastAsia"/>
                <w:b/>
                <w:bCs/>
                <w:color w:val="000000" w:themeColor="text1"/>
                <w:kern w:val="0"/>
                <w:sz w:val="28"/>
                <w:szCs w:val="28"/>
              </w:rPr>
              <w:t>7</w:t>
            </w:r>
          </w:p>
        </w:tc>
        <w:tc>
          <w:tcPr>
            <w:tcW w:w="1420" w:type="dxa"/>
            <w:tcBorders>
              <w:top w:val="nil"/>
              <w:left w:val="nil"/>
              <w:bottom w:val="single" w:sz="4" w:space="0" w:color="auto"/>
              <w:right w:val="single" w:sz="8" w:space="0" w:color="auto"/>
            </w:tcBorders>
            <w:vAlign w:val="center"/>
          </w:tcPr>
          <w:p w14:paraId="2A3690D5" w14:textId="3BB0C5D6"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p>
        </w:tc>
      </w:tr>
      <w:tr w:rsidR="0049297D" w:rsidRPr="00117A07" w14:paraId="7CEED6AB" w14:textId="77777777" w:rsidTr="00117A07">
        <w:trPr>
          <w:trHeight w:val="1335"/>
        </w:trPr>
        <w:tc>
          <w:tcPr>
            <w:tcW w:w="1335" w:type="dxa"/>
            <w:vMerge/>
            <w:tcBorders>
              <w:top w:val="single" w:sz="8" w:space="0" w:color="auto"/>
              <w:left w:val="single" w:sz="8" w:space="0" w:color="auto"/>
              <w:bottom w:val="nil"/>
              <w:right w:val="single" w:sz="4" w:space="0" w:color="auto"/>
            </w:tcBorders>
            <w:vAlign w:val="center"/>
          </w:tcPr>
          <w:p w14:paraId="7A5C726E" w14:textId="77777777" w:rsidR="00986472" w:rsidRPr="00117A07" w:rsidRDefault="00986472" w:rsidP="00117A07">
            <w:pPr>
              <w:widowControl/>
              <w:snapToGrid w:val="0"/>
              <w:spacing w:line="240" w:lineRule="atLeast"/>
              <w:jc w:val="both"/>
              <w:rPr>
                <w:rFonts w:eastAsia="標楷體" w:cs="新細明體"/>
                <w:color w:val="000000" w:themeColor="text1"/>
                <w:kern w:val="0"/>
                <w:sz w:val="28"/>
                <w:szCs w:val="28"/>
              </w:rPr>
            </w:pPr>
          </w:p>
        </w:tc>
        <w:tc>
          <w:tcPr>
            <w:tcW w:w="1200" w:type="dxa"/>
            <w:tcBorders>
              <w:top w:val="nil"/>
              <w:left w:val="nil"/>
              <w:bottom w:val="nil"/>
              <w:right w:val="single" w:sz="4" w:space="0" w:color="auto"/>
            </w:tcBorders>
            <w:noWrap/>
            <w:vAlign w:val="center"/>
          </w:tcPr>
          <w:p w14:paraId="479EDD06" w14:textId="77777777" w:rsidR="00986472" w:rsidRPr="00117A07" w:rsidRDefault="00986472"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經驗及口碑</w:t>
            </w:r>
          </w:p>
        </w:tc>
        <w:tc>
          <w:tcPr>
            <w:tcW w:w="3120" w:type="dxa"/>
            <w:gridSpan w:val="2"/>
            <w:tcBorders>
              <w:top w:val="nil"/>
              <w:left w:val="nil"/>
              <w:bottom w:val="nil"/>
              <w:right w:val="nil"/>
            </w:tcBorders>
            <w:vAlign w:val="center"/>
          </w:tcPr>
          <w:p w14:paraId="3491FAC9" w14:textId="23C8ED29" w:rsidR="00986472" w:rsidRPr="00117A07" w:rsidRDefault="00986472"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最近兩年內曾於</w:t>
            </w:r>
            <w:proofErr w:type="gramStart"/>
            <w:r w:rsidR="00FE2255" w:rsidRPr="00117A07">
              <w:rPr>
                <w:rFonts w:eastAsia="標楷體" w:cs="新細明體" w:hint="eastAsia"/>
                <w:color w:val="000000" w:themeColor="text1"/>
                <w:kern w:val="0"/>
              </w:rPr>
              <w:t>臺</w:t>
            </w:r>
            <w:proofErr w:type="gramEnd"/>
            <w:r w:rsidR="00FE2255" w:rsidRPr="00117A07">
              <w:rPr>
                <w:rFonts w:eastAsia="標楷體" w:cs="新細明體" w:hint="eastAsia"/>
                <w:color w:val="000000" w:themeColor="text1"/>
                <w:kern w:val="0"/>
              </w:rPr>
              <w:t>中</w:t>
            </w:r>
            <w:r w:rsidR="006317AE" w:rsidRPr="00117A07">
              <w:rPr>
                <w:rFonts w:eastAsia="標楷體" w:cs="新細明體" w:hint="eastAsia"/>
                <w:color w:val="000000" w:themeColor="text1"/>
                <w:kern w:val="0"/>
              </w:rPr>
              <w:t>地</w:t>
            </w:r>
            <w:r w:rsidRPr="00117A07">
              <w:rPr>
                <w:rFonts w:eastAsia="標楷體" w:cs="新細明體" w:hint="eastAsia"/>
                <w:color w:val="000000" w:themeColor="text1"/>
                <w:kern w:val="0"/>
              </w:rPr>
              <w:t>區辦理</w:t>
            </w:r>
            <w:r w:rsidRPr="00117A07">
              <w:rPr>
                <w:rFonts w:eastAsia="標楷體" w:cs="新細明體" w:hint="eastAsia"/>
                <w:color w:val="000000" w:themeColor="text1"/>
                <w:kern w:val="0"/>
              </w:rPr>
              <w:t>100</w:t>
            </w:r>
            <w:r w:rsidRPr="00117A07">
              <w:rPr>
                <w:rFonts w:eastAsia="標楷體" w:cs="新細明體" w:hint="eastAsia"/>
                <w:color w:val="000000" w:themeColor="text1"/>
                <w:kern w:val="0"/>
              </w:rPr>
              <w:t>人以上同類活動，履約績效卓著且有證明文件者</w:t>
            </w:r>
            <w:r w:rsidRPr="00117A07">
              <w:rPr>
                <w:rFonts w:eastAsia="標楷體" w:cs="新細明體" w:hint="eastAsia"/>
                <w:color w:val="000000" w:themeColor="text1"/>
                <w:kern w:val="0"/>
              </w:rPr>
              <w:t>1</w:t>
            </w:r>
            <w:r w:rsidRPr="00117A07">
              <w:rPr>
                <w:rFonts w:eastAsia="標楷體" w:cs="新細明體" w:hint="eastAsia"/>
                <w:color w:val="000000" w:themeColor="text1"/>
                <w:kern w:val="0"/>
              </w:rPr>
              <w:t>次給</w:t>
            </w:r>
            <w:r w:rsidRPr="00117A07">
              <w:rPr>
                <w:rFonts w:eastAsia="標楷體" w:cs="新細明體" w:hint="eastAsia"/>
                <w:color w:val="000000" w:themeColor="text1"/>
                <w:kern w:val="0"/>
              </w:rPr>
              <w:t>1</w:t>
            </w:r>
            <w:r w:rsidRPr="00117A07">
              <w:rPr>
                <w:rFonts w:eastAsia="標楷體" w:cs="新細明體" w:hint="eastAsia"/>
                <w:color w:val="000000" w:themeColor="text1"/>
                <w:kern w:val="0"/>
              </w:rPr>
              <w:t>分，最多</w:t>
            </w:r>
            <w:r w:rsidRPr="00117A07">
              <w:rPr>
                <w:rFonts w:eastAsia="標楷體" w:cs="新細明體" w:hint="eastAsia"/>
                <w:color w:val="000000" w:themeColor="text1"/>
                <w:kern w:val="0"/>
              </w:rPr>
              <w:t>5</w:t>
            </w:r>
            <w:r w:rsidRPr="00117A07">
              <w:rPr>
                <w:rFonts w:eastAsia="標楷體" w:cs="新細明體" w:hint="eastAsia"/>
                <w:color w:val="000000" w:themeColor="text1"/>
                <w:kern w:val="0"/>
              </w:rPr>
              <w:t>分。</w:t>
            </w:r>
          </w:p>
        </w:tc>
        <w:tc>
          <w:tcPr>
            <w:tcW w:w="1080" w:type="dxa"/>
            <w:gridSpan w:val="2"/>
            <w:vMerge/>
            <w:tcBorders>
              <w:top w:val="single" w:sz="8" w:space="0" w:color="auto"/>
              <w:left w:val="single" w:sz="4" w:space="0" w:color="auto"/>
              <w:bottom w:val="nil"/>
              <w:right w:val="single" w:sz="4" w:space="0" w:color="auto"/>
            </w:tcBorders>
            <w:vAlign w:val="center"/>
          </w:tcPr>
          <w:p w14:paraId="5F4EAF0F" w14:textId="77777777"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p>
        </w:tc>
        <w:tc>
          <w:tcPr>
            <w:tcW w:w="1320" w:type="dxa"/>
            <w:tcBorders>
              <w:top w:val="nil"/>
              <w:left w:val="nil"/>
              <w:bottom w:val="nil"/>
              <w:right w:val="single" w:sz="4" w:space="0" w:color="auto"/>
            </w:tcBorders>
            <w:noWrap/>
            <w:vAlign w:val="center"/>
          </w:tcPr>
          <w:p w14:paraId="689EBB92" w14:textId="77777777" w:rsidR="00986472" w:rsidRPr="00117A07" w:rsidRDefault="00986472" w:rsidP="0049297D">
            <w:pPr>
              <w:widowControl/>
              <w:snapToGrid w:val="0"/>
              <w:spacing w:line="240" w:lineRule="atLeast"/>
              <w:jc w:val="center"/>
              <w:rPr>
                <w:rFonts w:eastAsia="標楷體" w:cs="新細明體"/>
                <w:b/>
                <w:bCs/>
                <w:color w:val="000000" w:themeColor="text1"/>
                <w:kern w:val="0"/>
                <w:sz w:val="28"/>
                <w:szCs w:val="28"/>
              </w:rPr>
            </w:pPr>
            <w:r w:rsidRPr="00117A07">
              <w:rPr>
                <w:rFonts w:eastAsia="標楷體" w:cs="新細明體" w:hint="eastAsia"/>
                <w:b/>
                <w:bCs/>
                <w:color w:val="000000" w:themeColor="text1"/>
                <w:kern w:val="0"/>
                <w:sz w:val="28"/>
                <w:szCs w:val="28"/>
              </w:rPr>
              <w:t>5</w:t>
            </w:r>
          </w:p>
        </w:tc>
        <w:tc>
          <w:tcPr>
            <w:tcW w:w="1420" w:type="dxa"/>
            <w:tcBorders>
              <w:top w:val="nil"/>
              <w:left w:val="nil"/>
              <w:bottom w:val="nil"/>
              <w:right w:val="single" w:sz="8" w:space="0" w:color="auto"/>
            </w:tcBorders>
            <w:vAlign w:val="center"/>
          </w:tcPr>
          <w:p w14:paraId="2C8ECA2C" w14:textId="07A286A0"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p>
        </w:tc>
      </w:tr>
      <w:tr w:rsidR="0049297D" w:rsidRPr="00117A07" w14:paraId="2C5A2D2A" w14:textId="77777777" w:rsidTr="00117A07">
        <w:trPr>
          <w:trHeight w:val="675"/>
        </w:trPr>
        <w:tc>
          <w:tcPr>
            <w:tcW w:w="1335" w:type="dxa"/>
            <w:tcBorders>
              <w:top w:val="single" w:sz="8" w:space="0" w:color="auto"/>
              <w:left w:val="single" w:sz="8" w:space="0" w:color="auto"/>
              <w:bottom w:val="single" w:sz="8" w:space="0" w:color="auto"/>
              <w:right w:val="single" w:sz="4" w:space="0" w:color="auto"/>
            </w:tcBorders>
            <w:noWrap/>
            <w:vAlign w:val="center"/>
          </w:tcPr>
          <w:p w14:paraId="71AE5268" w14:textId="77777777" w:rsidR="00986472" w:rsidRPr="00117A07" w:rsidRDefault="00986472" w:rsidP="00117A07">
            <w:pPr>
              <w:widowControl/>
              <w:snapToGrid w:val="0"/>
              <w:spacing w:line="240" w:lineRule="atLeast"/>
              <w:jc w:val="both"/>
              <w:rPr>
                <w:rFonts w:eastAsia="標楷體" w:cs="新細明體"/>
                <w:color w:val="000000" w:themeColor="text1"/>
                <w:kern w:val="0"/>
                <w:sz w:val="28"/>
                <w:szCs w:val="28"/>
              </w:rPr>
            </w:pPr>
            <w:r w:rsidRPr="00117A07">
              <w:rPr>
                <w:rFonts w:eastAsia="標楷體" w:cs="新細明體" w:hint="eastAsia"/>
                <w:color w:val="000000" w:themeColor="text1"/>
                <w:kern w:val="0"/>
                <w:sz w:val="28"/>
                <w:szCs w:val="28"/>
              </w:rPr>
              <w:t>安全及應變措施</w:t>
            </w:r>
          </w:p>
        </w:tc>
        <w:tc>
          <w:tcPr>
            <w:tcW w:w="1200" w:type="dxa"/>
            <w:tcBorders>
              <w:top w:val="single" w:sz="8" w:space="0" w:color="auto"/>
              <w:left w:val="nil"/>
              <w:bottom w:val="single" w:sz="8" w:space="0" w:color="auto"/>
              <w:right w:val="single" w:sz="4" w:space="0" w:color="auto"/>
            </w:tcBorders>
            <w:noWrap/>
          </w:tcPr>
          <w:p w14:paraId="479C5C63" w14:textId="77777777" w:rsidR="00986472" w:rsidRPr="00117A07" w:rsidRDefault="00986472" w:rsidP="0049297D">
            <w:pPr>
              <w:widowControl/>
              <w:snapToGrid w:val="0"/>
              <w:spacing w:line="240" w:lineRule="atLeast"/>
              <w:rPr>
                <w:rFonts w:eastAsia="標楷體" w:cs="新細明體"/>
                <w:color w:val="000000" w:themeColor="text1"/>
                <w:kern w:val="0"/>
              </w:rPr>
            </w:pPr>
            <w:r w:rsidRPr="00117A07">
              <w:rPr>
                <w:rFonts w:eastAsia="標楷體" w:cs="新細明體" w:hint="eastAsia"/>
                <w:color w:val="000000" w:themeColor="text1"/>
                <w:kern w:val="0"/>
              </w:rPr>
              <w:t xml:space="preserve">　</w:t>
            </w:r>
          </w:p>
        </w:tc>
        <w:tc>
          <w:tcPr>
            <w:tcW w:w="3120" w:type="dxa"/>
            <w:gridSpan w:val="2"/>
            <w:tcBorders>
              <w:top w:val="single" w:sz="8" w:space="0" w:color="auto"/>
              <w:left w:val="nil"/>
              <w:bottom w:val="single" w:sz="8" w:space="0" w:color="auto"/>
              <w:right w:val="nil"/>
            </w:tcBorders>
            <w:vAlign w:val="center"/>
          </w:tcPr>
          <w:p w14:paraId="54911E80" w14:textId="77777777" w:rsidR="00986472" w:rsidRPr="00117A07" w:rsidRDefault="00986472"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安全規劃、偶發事件處理流程及方式之說明</w:t>
            </w:r>
          </w:p>
        </w:tc>
        <w:tc>
          <w:tcPr>
            <w:tcW w:w="1080" w:type="dxa"/>
            <w:gridSpan w:val="2"/>
            <w:tcBorders>
              <w:top w:val="single" w:sz="8" w:space="0" w:color="auto"/>
              <w:left w:val="single" w:sz="4" w:space="0" w:color="auto"/>
              <w:bottom w:val="single" w:sz="8" w:space="0" w:color="auto"/>
              <w:right w:val="single" w:sz="4" w:space="0" w:color="auto"/>
            </w:tcBorders>
            <w:noWrap/>
            <w:vAlign w:val="center"/>
          </w:tcPr>
          <w:p w14:paraId="5E4BFADA" w14:textId="77777777"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r w:rsidRPr="00117A07">
              <w:rPr>
                <w:rFonts w:eastAsia="標楷體" w:cs="新細明體" w:hint="eastAsia"/>
                <w:color w:val="000000" w:themeColor="text1"/>
                <w:kern w:val="0"/>
                <w:sz w:val="28"/>
                <w:szCs w:val="28"/>
              </w:rPr>
              <w:t>5%</w:t>
            </w:r>
          </w:p>
        </w:tc>
        <w:tc>
          <w:tcPr>
            <w:tcW w:w="1320" w:type="dxa"/>
            <w:tcBorders>
              <w:top w:val="single" w:sz="8" w:space="0" w:color="auto"/>
              <w:left w:val="nil"/>
              <w:bottom w:val="single" w:sz="8" w:space="0" w:color="auto"/>
              <w:right w:val="single" w:sz="4" w:space="0" w:color="auto"/>
            </w:tcBorders>
            <w:noWrap/>
            <w:vAlign w:val="center"/>
          </w:tcPr>
          <w:p w14:paraId="23E35BAF" w14:textId="77777777" w:rsidR="00986472" w:rsidRPr="00117A07" w:rsidRDefault="00986472" w:rsidP="0049297D">
            <w:pPr>
              <w:widowControl/>
              <w:snapToGrid w:val="0"/>
              <w:spacing w:line="240" w:lineRule="atLeast"/>
              <w:jc w:val="center"/>
              <w:rPr>
                <w:rFonts w:eastAsia="標楷體" w:cs="新細明體"/>
                <w:b/>
                <w:bCs/>
                <w:color w:val="000000" w:themeColor="text1"/>
                <w:kern w:val="0"/>
                <w:sz w:val="28"/>
                <w:szCs w:val="28"/>
              </w:rPr>
            </w:pPr>
            <w:r w:rsidRPr="00117A07">
              <w:rPr>
                <w:rFonts w:eastAsia="標楷體" w:cs="新細明體" w:hint="eastAsia"/>
                <w:b/>
                <w:bCs/>
                <w:color w:val="000000" w:themeColor="text1"/>
                <w:kern w:val="0"/>
                <w:sz w:val="28"/>
                <w:szCs w:val="28"/>
              </w:rPr>
              <w:t>5</w:t>
            </w:r>
          </w:p>
        </w:tc>
        <w:tc>
          <w:tcPr>
            <w:tcW w:w="1420" w:type="dxa"/>
            <w:tcBorders>
              <w:top w:val="single" w:sz="8" w:space="0" w:color="auto"/>
              <w:left w:val="nil"/>
              <w:bottom w:val="single" w:sz="8" w:space="0" w:color="auto"/>
              <w:right w:val="single" w:sz="8" w:space="0" w:color="auto"/>
            </w:tcBorders>
            <w:vAlign w:val="center"/>
          </w:tcPr>
          <w:p w14:paraId="6440FDEC" w14:textId="0113607A"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p>
        </w:tc>
      </w:tr>
      <w:tr w:rsidR="0049297D" w:rsidRPr="00117A07" w14:paraId="642BB18B" w14:textId="77777777" w:rsidTr="00117A07">
        <w:trPr>
          <w:trHeight w:val="675"/>
        </w:trPr>
        <w:tc>
          <w:tcPr>
            <w:tcW w:w="1335" w:type="dxa"/>
            <w:tcBorders>
              <w:top w:val="nil"/>
              <w:left w:val="single" w:sz="8" w:space="0" w:color="auto"/>
              <w:bottom w:val="single" w:sz="8" w:space="0" w:color="auto"/>
              <w:right w:val="nil"/>
            </w:tcBorders>
            <w:noWrap/>
            <w:vAlign w:val="center"/>
          </w:tcPr>
          <w:p w14:paraId="1A83635A" w14:textId="77777777" w:rsidR="00986472" w:rsidRPr="00117A07" w:rsidRDefault="00986472" w:rsidP="00117A07">
            <w:pPr>
              <w:widowControl/>
              <w:snapToGrid w:val="0"/>
              <w:spacing w:line="240" w:lineRule="atLeast"/>
              <w:jc w:val="both"/>
              <w:rPr>
                <w:rFonts w:eastAsia="標楷體" w:cs="新細明體"/>
                <w:color w:val="000000" w:themeColor="text1"/>
                <w:kern w:val="0"/>
                <w:sz w:val="28"/>
                <w:szCs w:val="28"/>
              </w:rPr>
            </w:pPr>
            <w:r w:rsidRPr="00117A07">
              <w:rPr>
                <w:rFonts w:eastAsia="標楷體" w:cs="新細明體" w:hint="eastAsia"/>
                <w:color w:val="000000" w:themeColor="text1"/>
                <w:kern w:val="0"/>
                <w:sz w:val="28"/>
                <w:szCs w:val="28"/>
              </w:rPr>
              <w:t>報價合理性</w:t>
            </w:r>
          </w:p>
        </w:tc>
        <w:tc>
          <w:tcPr>
            <w:tcW w:w="1200" w:type="dxa"/>
            <w:tcBorders>
              <w:top w:val="nil"/>
              <w:left w:val="single" w:sz="4" w:space="0" w:color="auto"/>
              <w:bottom w:val="single" w:sz="8" w:space="0" w:color="auto"/>
              <w:right w:val="single" w:sz="4" w:space="0" w:color="auto"/>
            </w:tcBorders>
            <w:noWrap/>
          </w:tcPr>
          <w:p w14:paraId="3D8724EC" w14:textId="77777777" w:rsidR="00986472" w:rsidRPr="00117A07" w:rsidRDefault="00986472" w:rsidP="0049297D">
            <w:pPr>
              <w:widowControl/>
              <w:snapToGrid w:val="0"/>
              <w:spacing w:line="240" w:lineRule="atLeast"/>
              <w:rPr>
                <w:rFonts w:eastAsia="標楷體" w:cs="新細明體"/>
                <w:color w:val="000000" w:themeColor="text1"/>
                <w:kern w:val="0"/>
              </w:rPr>
            </w:pPr>
            <w:r w:rsidRPr="00117A07">
              <w:rPr>
                <w:rFonts w:eastAsia="標楷體" w:cs="新細明體" w:hint="eastAsia"/>
                <w:color w:val="000000" w:themeColor="text1"/>
                <w:kern w:val="0"/>
              </w:rPr>
              <w:t xml:space="preserve">　</w:t>
            </w:r>
          </w:p>
        </w:tc>
        <w:tc>
          <w:tcPr>
            <w:tcW w:w="3120" w:type="dxa"/>
            <w:gridSpan w:val="2"/>
            <w:tcBorders>
              <w:top w:val="nil"/>
              <w:left w:val="nil"/>
              <w:bottom w:val="single" w:sz="8" w:space="0" w:color="auto"/>
              <w:right w:val="nil"/>
            </w:tcBorders>
            <w:vAlign w:val="center"/>
          </w:tcPr>
          <w:p w14:paraId="04A0588A" w14:textId="77777777" w:rsidR="00986472" w:rsidRPr="00117A07" w:rsidRDefault="00986472" w:rsidP="00117A07">
            <w:pPr>
              <w:widowControl/>
              <w:snapToGrid w:val="0"/>
              <w:spacing w:line="240" w:lineRule="atLeast"/>
              <w:jc w:val="both"/>
              <w:rPr>
                <w:rFonts w:eastAsia="標楷體" w:cs="新細明體"/>
                <w:color w:val="000000" w:themeColor="text1"/>
                <w:kern w:val="0"/>
              </w:rPr>
            </w:pPr>
            <w:r w:rsidRPr="00117A07">
              <w:rPr>
                <w:rFonts w:eastAsia="標楷體" w:cs="新細明體" w:hint="eastAsia"/>
                <w:color w:val="000000" w:themeColor="text1"/>
                <w:kern w:val="0"/>
              </w:rPr>
              <w:t>報價明細資料完整，視行程規劃</w:t>
            </w:r>
            <w:r w:rsidR="00BB535D" w:rsidRPr="00117A07">
              <w:rPr>
                <w:rFonts w:eastAsia="標楷體" w:cs="新細明體" w:hint="eastAsia"/>
                <w:color w:val="000000" w:themeColor="text1"/>
                <w:kern w:val="0"/>
              </w:rPr>
              <w:t>、加值服務</w:t>
            </w:r>
            <w:r w:rsidR="0057768B" w:rsidRPr="00117A07">
              <w:rPr>
                <w:rFonts w:eastAsia="標楷體" w:cs="新細明體" w:hint="eastAsia"/>
                <w:color w:val="000000" w:themeColor="text1"/>
                <w:kern w:val="0"/>
              </w:rPr>
              <w:t>及</w:t>
            </w:r>
            <w:r w:rsidR="00BB535D" w:rsidRPr="00117A07">
              <w:rPr>
                <w:rFonts w:eastAsia="標楷體" w:cs="新細明體" w:hint="eastAsia"/>
                <w:color w:val="000000" w:themeColor="text1"/>
                <w:kern w:val="0"/>
              </w:rPr>
              <w:t>優惠</w:t>
            </w:r>
            <w:r w:rsidRPr="00117A07">
              <w:rPr>
                <w:rFonts w:eastAsia="標楷體" w:cs="新細明體" w:hint="eastAsia"/>
                <w:color w:val="000000" w:themeColor="text1"/>
                <w:kern w:val="0"/>
              </w:rPr>
              <w:t>報價較佳者依比例給分</w:t>
            </w:r>
          </w:p>
        </w:tc>
        <w:tc>
          <w:tcPr>
            <w:tcW w:w="1080" w:type="dxa"/>
            <w:gridSpan w:val="2"/>
            <w:tcBorders>
              <w:top w:val="nil"/>
              <w:left w:val="single" w:sz="4" w:space="0" w:color="auto"/>
              <w:bottom w:val="single" w:sz="8" w:space="0" w:color="auto"/>
              <w:right w:val="single" w:sz="4" w:space="0" w:color="auto"/>
            </w:tcBorders>
            <w:noWrap/>
            <w:vAlign w:val="center"/>
          </w:tcPr>
          <w:p w14:paraId="167161B4" w14:textId="77777777" w:rsidR="00986472" w:rsidRPr="00117A07" w:rsidRDefault="00BB535D" w:rsidP="00117A07">
            <w:pPr>
              <w:widowControl/>
              <w:snapToGrid w:val="0"/>
              <w:spacing w:line="240" w:lineRule="atLeast"/>
              <w:jc w:val="center"/>
              <w:rPr>
                <w:rFonts w:eastAsia="標楷體" w:cs="新細明體"/>
                <w:color w:val="000000" w:themeColor="text1"/>
                <w:kern w:val="0"/>
                <w:sz w:val="28"/>
                <w:szCs w:val="28"/>
              </w:rPr>
            </w:pPr>
            <w:r w:rsidRPr="00117A07">
              <w:rPr>
                <w:rFonts w:eastAsia="標楷體" w:cs="新細明體" w:hint="eastAsia"/>
                <w:color w:val="000000" w:themeColor="text1"/>
                <w:kern w:val="0"/>
                <w:sz w:val="28"/>
                <w:szCs w:val="28"/>
              </w:rPr>
              <w:t>20</w:t>
            </w:r>
            <w:r w:rsidR="00986472" w:rsidRPr="00117A07">
              <w:rPr>
                <w:rFonts w:eastAsia="標楷體" w:cs="新細明體" w:hint="eastAsia"/>
                <w:color w:val="000000" w:themeColor="text1"/>
                <w:kern w:val="0"/>
                <w:sz w:val="28"/>
                <w:szCs w:val="28"/>
              </w:rPr>
              <w:t>%</w:t>
            </w:r>
          </w:p>
        </w:tc>
        <w:tc>
          <w:tcPr>
            <w:tcW w:w="1320" w:type="dxa"/>
            <w:tcBorders>
              <w:top w:val="nil"/>
              <w:left w:val="nil"/>
              <w:bottom w:val="single" w:sz="8" w:space="0" w:color="auto"/>
              <w:right w:val="single" w:sz="4" w:space="0" w:color="auto"/>
            </w:tcBorders>
            <w:noWrap/>
            <w:vAlign w:val="center"/>
          </w:tcPr>
          <w:p w14:paraId="16BDF961" w14:textId="77777777" w:rsidR="00986472" w:rsidRPr="00117A07" w:rsidRDefault="00986472" w:rsidP="00BB535D">
            <w:pPr>
              <w:widowControl/>
              <w:snapToGrid w:val="0"/>
              <w:spacing w:line="240" w:lineRule="atLeast"/>
              <w:jc w:val="center"/>
              <w:rPr>
                <w:rFonts w:eastAsia="標楷體" w:cs="新細明體"/>
                <w:b/>
                <w:bCs/>
                <w:color w:val="000000" w:themeColor="text1"/>
                <w:kern w:val="0"/>
                <w:sz w:val="28"/>
                <w:szCs w:val="28"/>
              </w:rPr>
            </w:pPr>
            <w:r w:rsidRPr="00117A07">
              <w:rPr>
                <w:rFonts w:eastAsia="標楷體" w:cs="新細明體" w:hint="eastAsia"/>
                <w:b/>
                <w:bCs/>
                <w:color w:val="000000" w:themeColor="text1"/>
                <w:kern w:val="0"/>
                <w:sz w:val="28"/>
                <w:szCs w:val="28"/>
              </w:rPr>
              <w:t>2</w:t>
            </w:r>
            <w:r w:rsidR="00BB535D" w:rsidRPr="00117A07">
              <w:rPr>
                <w:rFonts w:eastAsia="標楷體" w:cs="新細明體" w:hint="eastAsia"/>
                <w:b/>
                <w:bCs/>
                <w:color w:val="000000" w:themeColor="text1"/>
                <w:kern w:val="0"/>
                <w:sz w:val="28"/>
                <w:szCs w:val="28"/>
              </w:rPr>
              <w:t>0</w:t>
            </w:r>
          </w:p>
        </w:tc>
        <w:tc>
          <w:tcPr>
            <w:tcW w:w="1420" w:type="dxa"/>
            <w:tcBorders>
              <w:top w:val="nil"/>
              <w:left w:val="nil"/>
              <w:bottom w:val="single" w:sz="8" w:space="0" w:color="auto"/>
              <w:right w:val="single" w:sz="8" w:space="0" w:color="auto"/>
            </w:tcBorders>
            <w:vAlign w:val="center"/>
          </w:tcPr>
          <w:p w14:paraId="1114C08E" w14:textId="5F68CC36"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p>
        </w:tc>
      </w:tr>
      <w:tr w:rsidR="0049297D" w:rsidRPr="00117A07" w14:paraId="7C07AB6C" w14:textId="77777777" w:rsidTr="00117A07">
        <w:trPr>
          <w:trHeight w:val="405"/>
        </w:trPr>
        <w:tc>
          <w:tcPr>
            <w:tcW w:w="1335" w:type="dxa"/>
            <w:tcBorders>
              <w:top w:val="nil"/>
              <w:left w:val="single" w:sz="8" w:space="0" w:color="auto"/>
              <w:bottom w:val="single" w:sz="8" w:space="0" w:color="auto"/>
              <w:right w:val="nil"/>
            </w:tcBorders>
            <w:noWrap/>
          </w:tcPr>
          <w:p w14:paraId="7B4716E8" w14:textId="77777777" w:rsidR="00986472" w:rsidRPr="00117A07" w:rsidRDefault="00986472" w:rsidP="0049297D">
            <w:pPr>
              <w:widowControl/>
              <w:snapToGrid w:val="0"/>
              <w:spacing w:line="240" w:lineRule="atLeast"/>
              <w:rPr>
                <w:rFonts w:eastAsia="標楷體" w:cs="新細明體"/>
                <w:color w:val="000000" w:themeColor="text1"/>
                <w:kern w:val="0"/>
                <w:sz w:val="28"/>
                <w:szCs w:val="28"/>
              </w:rPr>
            </w:pPr>
            <w:r w:rsidRPr="00117A07">
              <w:rPr>
                <w:rFonts w:eastAsia="標楷體" w:cs="新細明體" w:hint="eastAsia"/>
                <w:color w:val="000000" w:themeColor="text1"/>
                <w:kern w:val="0"/>
                <w:sz w:val="28"/>
                <w:szCs w:val="28"/>
              </w:rPr>
              <w:t xml:space="preserve">　</w:t>
            </w:r>
          </w:p>
        </w:tc>
        <w:tc>
          <w:tcPr>
            <w:tcW w:w="1200" w:type="dxa"/>
            <w:tcBorders>
              <w:top w:val="nil"/>
              <w:left w:val="nil"/>
              <w:bottom w:val="single" w:sz="8" w:space="0" w:color="auto"/>
              <w:right w:val="nil"/>
            </w:tcBorders>
            <w:noWrap/>
          </w:tcPr>
          <w:p w14:paraId="7146B452" w14:textId="77777777" w:rsidR="00986472" w:rsidRPr="00117A07" w:rsidRDefault="00986472" w:rsidP="0049297D">
            <w:pPr>
              <w:widowControl/>
              <w:snapToGrid w:val="0"/>
              <w:spacing w:line="240" w:lineRule="atLeast"/>
              <w:rPr>
                <w:rFonts w:eastAsia="標楷體" w:cs="新細明體"/>
                <w:color w:val="000000" w:themeColor="text1"/>
                <w:kern w:val="0"/>
                <w:sz w:val="28"/>
                <w:szCs w:val="28"/>
              </w:rPr>
            </w:pPr>
            <w:r w:rsidRPr="00117A07">
              <w:rPr>
                <w:rFonts w:eastAsia="標楷體" w:cs="新細明體" w:hint="eastAsia"/>
                <w:color w:val="000000" w:themeColor="text1"/>
                <w:kern w:val="0"/>
                <w:sz w:val="28"/>
                <w:szCs w:val="28"/>
              </w:rPr>
              <w:t xml:space="preserve">　</w:t>
            </w:r>
          </w:p>
        </w:tc>
        <w:tc>
          <w:tcPr>
            <w:tcW w:w="3120" w:type="dxa"/>
            <w:gridSpan w:val="2"/>
            <w:tcBorders>
              <w:top w:val="nil"/>
              <w:left w:val="nil"/>
              <w:bottom w:val="single" w:sz="8" w:space="0" w:color="auto"/>
              <w:right w:val="single" w:sz="4" w:space="0" w:color="auto"/>
            </w:tcBorders>
          </w:tcPr>
          <w:p w14:paraId="40809950" w14:textId="77777777" w:rsidR="00986472" w:rsidRPr="00117A07" w:rsidRDefault="00986472" w:rsidP="0049297D">
            <w:pPr>
              <w:widowControl/>
              <w:snapToGrid w:val="0"/>
              <w:spacing w:line="240" w:lineRule="atLeast"/>
              <w:jc w:val="right"/>
              <w:rPr>
                <w:rFonts w:eastAsia="標楷體" w:cs="新細明體"/>
                <w:color w:val="000000" w:themeColor="text1"/>
                <w:kern w:val="0"/>
              </w:rPr>
            </w:pPr>
            <w:r w:rsidRPr="00117A07">
              <w:rPr>
                <w:rFonts w:eastAsia="標楷體" w:cs="新細明體" w:hint="eastAsia"/>
                <w:color w:val="000000" w:themeColor="text1"/>
                <w:kern w:val="0"/>
              </w:rPr>
              <w:t>合計總分</w:t>
            </w:r>
            <w:r w:rsidRPr="00117A07">
              <w:rPr>
                <w:rFonts w:eastAsia="標楷體" w:cs="新細明體" w:hint="eastAsia"/>
                <w:color w:val="000000" w:themeColor="text1"/>
                <w:kern w:val="0"/>
              </w:rPr>
              <w:t>:</w:t>
            </w:r>
          </w:p>
        </w:tc>
        <w:tc>
          <w:tcPr>
            <w:tcW w:w="1080" w:type="dxa"/>
            <w:gridSpan w:val="2"/>
            <w:tcBorders>
              <w:top w:val="nil"/>
              <w:left w:val="nil"/>
              <w:bottom w:val="single" w:sz="8" w:space="0" w:color="auto"/>
              <w:right w:val="single" w:sz="4" w:space="0" w:color="auto"/>
            </w:tcBorders>
            <w:noWrap/>
            <w:vAlign w:val="center"/>
          </w:tcPr>
          <w:p w14:paraId="20865EB7" w14:textId="77777777"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r w:rsidRPr="00117A07">
              <w:rPr>
                <w:rFonts w:eastAsia="標楷體" w:cs="新細明體" w:hint="eastAsia"/>
                <w:color w:val="000000" w:themeColor="text1"/>
                <w:kern w:val="0"/>
                <w:sz w:val="28"/>
                <w:szCs w:val="28"/>
              </w:rPr>
              <w:t>100%</w:t>
            </w:r>
          </w:p>
        </w:tc>
        <w:tc>
          <w:tcPr>
            <w:tcW w:w="1320" w:type="dxa"/>
            <w:tcBorders>
              <w:top w:val="nil"/>
              <w:left w:val="nil"/>
              <w:bottom w:val="single" w:sz="8" w:space="0" w:color="auto"/>
              <w:right w:val="single" w:sz="4" w:space="0" w:color="auto"/>
            </w:tcBorders>
            <w:noWrap/>
            <w:vAlign w:val="center"/>
          </w:tcPr>
          <w:p w14:paraId="5DEC655A" w14:textId="77777777" w:rsidR="00986472" w:rsidRPr="00117A07" w:rsidRDefault="00986472" w:rsidP="0049297D">
            <w:pPr>
              <w:widowControl/>
              <w:snapToGrid w:val="0"/>
              <w:spacing w:line="240" w:lineRule="atLeast"/>
              <w:jc w:val="center"/>
              <w:rPr>
                <w:rFonts w:eastAsia="標楷體" w:cs="新細明體"/>
                <w:color w:val="000000" w:themeColor="text1"/>
                <w:kern w:val="0"/>
                <w:sz w:val="28"/>
                <w:szCs w:val="28"/>
              </w:rPr>
            </w:pPr>
            <w:r w:rsidRPr="00117A07">
              <w:rPr>
                <w:rFonts w:eastAsia="標楷體" w:cs="新細明體" w:hint="eastAsia"/>
                <w:color w:val="000000" w:themeColor="text1"/>
                <w:kern w:val="0"/>
                <w:sz w:val="28"/>
                <w:szCs w:val="28"/>
              </w:rPr>
              <w:t>100</w:t>
            </w:r>
          </w:p>
        </w:tc>
        <w:tc>
          <w:tcPr>
            <w:tcW w:w="1420" w:type="dxa"/>
            <w:tcBorders>
              <w:top w:val="nil"/>
              <w:left w:val="nil"/>
              <w:bottom w:val="single" w:sz="8" w:space="0" w:color="auto"/>
              <w:right w:val="single" w:sz="8" w:space="0" w:color="auto"/>
            </w:tcBorders>
            <w:vAlign w:val="center"/>
          </w:tcPr>
          <w:p w14:paraId="50F9037D" w14:textId="526F0DAE" w:rsidR="00986472" w:rsidRPr="00117A07" w:rsidRDefault="00986472" w:rsidP="00117A07">
            <w:pPr>
              <w:widowControl/>
              <w:snapToGrid w:val="0"/>
              <w:spacing w:line="240" w:lineRule="atLeast"/>
              <w:jc w:val="center"/>
              <w:rPr>
                <w:rFonts w:eastAsia="標楷體" w:cs="新細明體"/>
                <w:color w:val="000000" w:themeColor="text1"/>
                <w:kern w:val="0"/>
                <w:sz w:val="28"/>
                <w:szCs w:val="28"/>
              </w:rPr>
            </w:pPr>
          </w:p>
        </w:tc>
      </w:tr>
      <w:tr w:rsidR="0049297D" w:rsidRPr="00117A07" w14:paraId="1561067E" w14:textId="77777777" w:rsidTr="0049297D">
        <w:trPr>
          <w:trHeight w:val="882"/>
        </w:trPr>
        <w:tc>
          <w:tcPr>
            <w:tcW w:w="2535" w:type="dxa"/>
            <w:gridSpan w:val="2"/>
            <w:tcBorders>
              <w:top w:val="nil"/>
              <w:left w:val="single" w:sz="8" w:space="0" w:color="auto"/>
              <w:bottom w:val="single" w:sz="8" w:space="0" w:color="auto"/>
              <w:right w:val="nil"/>
            </w:tcBorders>
            <w:noWrap/>
          </w:tcPr>
          <w:p w14:paraId="4D484658" w14:textId="77777777" w:rsidR="0049297D" w:rsidRPr="00117A07" w:rsidRDefault="0049297D" w:rsidP="0049297D">
            <w:pPr>
              <w:widowControl/>
              <w:snapToGrid w:val="0"/>
              <w:spacing w:line="240" w:lineRule="atLeast"/>
              <w:rPr>
                <w:rFonts w:eastAsia="標楷體" w:cs="新細明體"/>
                <w:color w:val="000000" w:themeColor="text1"/>
                <w:kern w:val="0"/>
              </w:rPr>
            </w:pPr>
            <w:r w:rsidRPr="00117A07">
              <w:rPr>
                <w:rFonts w:eastAsia="標楷體" w:cs="新細明體" w:hint="eastAsia"/>
                <w:color w:val="000000" w:themeColor="text1"/>
                <w:kern w:val="0"/>
                <w:sz w:val="28"/>
                <w:szCs w:val="28"/>
              </w:rPr>
              <w:t>評選委員簽名：</w:t>
            </w:r>
            <w:r w:rsidRPr="00117A07">
              <w:rPr>
                <w:rFonts w:eastAsia="標楷體" w:cs="新細明體" w:hint="eastAsia"/>
                <w:color w:val="000000" w:themeColor="text1"/>
                <w:kern w:val="0"/>
              </w:rPr>
              <w:t xml:space="preserve">　</w:t>
            </w:r>
          </w:p>
        </w:tc>
        <w:tc>
          <w:tcPr>
            <w:tcW w:w="6940" w:type="dxa"/>
            <w:gridSpan w:val="6"/>
            <w:tcBorders>
              <w:top w:val="nil"/>
              <w:left w:val="nil"/>
              <w:bottom w:val="single" w:sz="8" w:space="0" w:color="auto"/>
              <w:right w:val="single" w:sz="8" w:space="0" w:color="auto"/>
            </w:tcBorders>
            <w:noWrap/>
          </w:tcPr>
          <w:p w14:paraId="68BF7E66" w14:textId="77777777" w:rsidR="0049297D" w:rsidRPr="00117A07" w:rsidRDefault="0049297D" w:rsidP="0049297D">
            <w:pPr>
              <w:widowControl/>
              <w:snapToGrid w:val="0"/>
              <w:spacing w:line="240" w:lineRule="atLeast"/>
              <w:rPr>
                <w:rFonts w:eastAsia="標楷體" w:cs="新細明體"/>
                <w:color w:val="000000" w:themeColor="text1"/>
                <w:kern w:val="0"/>
                <w:sz w:val="28"/>
                <w:szCs w:val="28"/>
              </w:rPr>
            </w:pPr>
            <w:r w:rsidRPr="00117A07">
              <w:rPr>
                <w:rFonts w:eastAsia="標楷體" w:cs="新細明體" w:hint="eastAsia"/>
                <w:color w:val="000000" w:themeColor="text1"/>
                <w:kern w:val="0"/>
              </w:rPr>
              <w:t xml:space="preserve">　</w:t>
            </w:r>
          </w:p>
        </w:tc>
      </w:tr>
      <w:tr w:rsidR="00986472" w:rsidRPr="00117A07" w14:paraId="798AF90D" w14:textId="77777777" w:rsidTr="00986472">
        <w:trPr>
          <w:trHeight w:val="390"/>
        </w:trPr>
        <w:tc>
          <w:tcPr>
            <w:tcW w:w="5295" w:type="dxa"/>
            <w:gridSpan w:val="3"/>
            <w:tcBorders>
              <w:top w:val="nil"/>
              <w:left w:val="nil"/>
              <w:bottom w:val="nil"/>
              <w:right w:val="nil"/>
            </w:tcBorders>
            <w:noWrap/>
          </w:tcPr>
          <w:p w14:paraId="4642D7C8" w14:textId="77777777" w:rsidR="00986472" w:rsidRPr="00117A07" w:rsidRDefault="00986472" w:rsidP="0049297D">
            <w:pPr>
              <w:widowControl/>
              <w:snapToGrid w:val="0"/>
              <w:spacing w:line="240" w:lineRule="atLeast"/>
              <w:rPr>
                <w:rFonts w:eastAsia="標楷體" w:cs="新細明體"/>
                <w:color w:val="000000"/>
                <w:kern w:val="0"/>
              </w:rPr>
            </w:pPr>
            <w:proofErr w:type="gramStart"/>
            <w:r w:rsidRPr="00117A07">
              <w:rPr>
                <w:rFonts w:eastAsia="標楷體" w:cs="新細明體" w:hint="eastAsia"/>
                <w:color w:val="000000"/>
                <w:kern w:val="0"/>
              </w:rPr>
              <w:t>註</w:t>
            </w:r>
            <w:proofErr w:type="gramEnd"/>
            <w:r w:rsidRPr="00117A07">
              <w:rPr>
                <w:rFonts w:eastAsia="標楷體" w:cs="新細明體" w:hint="eastAsia"/>
                <w:color w:val="000000"/>
                <w:kern w:val="0"/>
              </w:rPr>
              <w:t>：得分相同，以行程規劃內容得分高者得標</w:t>
            </w:r>
          </w:p>
        </w:tc>
        <w:tc>
          <w:tcPr>
            <w:tcW w:w="1240" w:type="dxa"/>
            <w:gridSpan w:val="2"/>
            <w:tcBorders>
              <w:top w:val="nil"/>
              <w:left w:val="nil"/>
              <w:bottom w:val="nil"/>
              <w:right w:val="nil"/>
            </w:tcBorders>
            <w:noWrap/>
          </w:tcPr>
          <w:p w14:paraId="0D5CDC7D" w14:textId="77777777" w:rsidR="00986472" w:rsidRPr="00117A07" w:rsidRDefault="00986472" w:rsidP="0049297D">
            <w:pPr>
              <w:widowControl/>
              <w:snapToGrid w:val="0"/>
              <w:spacing w:line="240" w:lineRule="atLeast"/>
              <w:rPr>
                <w:rFonts w:eastAsia="標楷體" w:cs="新細明體"/>
                <w:color w:val="000000"/>
                <w:kern w:val="0"/>
              </w:rPr>
            </w:pPr>
          </w:p>
        </w:tc>
        <w:tc>
          <w:tcPr>
            <w:tcW w:w="1520" w:type="dxa"/>
            <w:gridSpan w:val="2"/>
            <w:tcBorders>
              <w:top w:val="nil"/>
              <w:left w:val="nil"/>
              <w:bottom w:val="nil"/>
              <w:right w:val="nil"/>
            </w:tcBorders>
            <w:noWrap/>
          </w:tcPr>
          <w:p w14:paraId="3E83702A" w14:textId="77777777" w:rsidR="00986472" w:rsidRPr="00117A07" w:rsidRDefault="00986472" w:rsidP="0049297D">
            <w:pPr>
              <w:widowControl/>
              <w:snapToGrid w:val="0"/>
              <w:spacing w:line="240" w:lineRule="atLeast"/>
              <w:rPr>
                <w:rFonts w:eastAsia="標楷體" w:cs="新細明體"/>
                <w:color w:val="000000"/>
                <w:kern w:val="0"/>
              </w:rPr>
            </w:pPr>
          </w:p>
        </w:tc>
        <w:tc>
          <w:tcPr>
            <w:tcW w:w="1420" w:type="dxa"/>
            <w:tcBorders>
              <w:top w:val="nil"/>
              <w:left w:val="nil"/>
              <w:bottom w:val="nil"/>
              <w:right w:val="nil"/>
            </w:tcBorders>
            <w:noWrap/>
          </w:tcPr>
          <w:p w14:paraId="5372E368" w14:textId="77777777" w:rsidR="00986472" w:rsidRPr="00117A07" w:rsidRDefault="00986472" w:rsidP="0049297D">
            <w:pPr>
              <w:widowControl/>
              <w:snapToGrid w:val="0"/>
              <w:spacing w:line="240" w:lineRule="atLeast"/>
              <w:rPr>
                <w:rFonts w:eastAsia="標楷體" w:cs="新細明體"/>
                <w:color w:val="000000"/>
                <w:kern w:val="0"/>
              </w:rPr>
            </w:pPr>
          </w:p>
        </w:tc>
      </w:tr>
    </w:tbl>
    <w:p w14:paraId="78887B87" w14:textId="0D2D83E1" w:rsidR="00D40331" w:rsidRPr="00117A07" w:rsidRDefault="00986472" w:rsidP="00D40331">
      <w:pPr>
        <w:snapToGrid w:val="0"/>
        <w:ind w:rightChars="-236" w:right="-566" w:hanging="567"/>
        <w:jc w:val="right"/>
        <w:rPr>
          <w:rFonts w:eastAsia="標楷體"/>
          <w:sz w:val="32"/>
          <w:szCs w:val="32"/>
        </w:rPr>
      </w:pPr>
      <w:r w:rsidRPr="00117A07">
        <w:rPr>
          <w:rFonts w:eastAsia="標楷體"/>
          <w:sz w:val="32"/>
          <w:szCs w:val="32"/>
        </w:rPr>
        <w:br w:type="page"/>
      </w:r>
      <w:r w:rsidR="00E547E4" w:rsidRPr="00117A07">
        <w:rPr>
          <w:rFonts w:eastAsia="標楷體"/>
          <w:color w:val="000000" w:themeColor="text1"/>
          <w:sz w:val="32"/>
          <w:szCs w:val="32"/>
        </w:rPr>
        <w:lastRenderedPageBreak/>
        <w:t>「</w:t>
      </w:r>
      <w:proofErr w:type="gramStart"/>
      <w:r w:rsidR="00D40331" w:rsidRPr="00117A07">
        <w:rPr>
          <w:rFonts w:eastAsia="標楷體" w:hint="eastAsia"/>
          <w:color w:val="000000" w:themeColor="text1"/>
          <w:sz w:val="32"/>
          <w:szCs w:val="32"/>
        </w:rPr>
        <w:t>115</w:t>
      </w:r>
      <w:proofErr w:type="gramEnd"/>
      <w:r w:rsidR="00D40331" w:rsidRPr="00117A07">
        <w:rPr>
          <w:rFonts w:eastAsia="標楷體" w:hint="eastAsia"/>
          <w:color w:val="000000" w:themeColor="text1"/>
          <w:sz w:val="32"/>
          <w:szCs w:val="32"/>
        </w:rPr>
        <w:t>年度</w:t>
      </w:r>
      <w:r w:rsidR="005375C8" w:rsidRPr="00117A07">
        <w:rPr>
          <w:rFonts w:eastAsia="標楷體" w:hint="eastAsia"/>
          <w:color w:val="000000" w:themeColor="text1"/>
          <w:sz w:val="32"/>
          <w:szCs w:val="32"/>
        </w:rPr>
        <w:t>員工</w:t>
      </w:r>
      <w:r w:rsidR="001116D5" w:rsidRPr="00117A07">
        <w:rPr>
          <w:rFonts w:eastAsia="標楷體" w:hint="eastAsia"/>
          <w:color w:val="000000" w:themeColor="text1"/>
          <w:sz w:val="32"/>
          <w:szCs w:val="32"/>
        </w:rPr>
        <w:t>秋季體驗學習活動</w:t>
      </w:r>
      <w:r w:rsidR="00E547E4" w:rsidRPr="00117A07">
        <w:rPr>
          <w:rFonts w:eastAsia="標楷體"/>
          <w:color w:val="000000" w:themeColor="text1"/>
          <w:sz w:val="32"/>
          <w:szCs w:val="32"/>
        </w:rPr>
        <w:t>」</w:t>
      </w:r>
      <w:r w:rsidR="002A27A3" w:rsidRPr="00117A07">
        <w:rPr>
          <w:rFonts w:eastAsia="標楷體" w:hint="eastAsia"/>
          <w:color w:val="000000" w:themeColor="text1"/>
          <w:sz w:val="32"/>
          <w:szCs w:val="32"/>
        </w:rPr>
        <w:t>廠商</w:t>
      </w:r>
      <w:r w:rsidR="002A27A3" w:rsidRPr="00117A07">
        <w:rPr>
          <w:rFonts w:eastAsia="標楷體" w:hint="eastAsia"/>
          <w:sz w:val="32"/>
          <w:szCs w:val="32"/>
        </w:rPr>
        <w:t>評選結果統計表（序位法）</w:t>
      </w:r>
    </w:p>
    <w:p w14:paraId="6381539E" w14:textId="0FA859C0" w:rsidR="002A27A3" w:rsidRPr="00117A07" w:rsidRDefault="002A27A3" w:rsidP="00D40331">
      <w:pPr>
        <w:wordWrap w:val="0"/>
        <w:snapToGrid w:val="0"/>
        <w:ind w:rightChars="-236" w:right="-566" w:hanging="567"/>
        <w:jc w:val="right"/>
        <w:rPr>
          <w:rFonts w:eastAsia="標楷體"/>
          <w:sz w:val="28"/>
          <w:szCs w:val="28"/>
        </w:rPr>
      </w:pPr>
      <w:r w:rsidRPr="00117A07">
        <w:rPr>
          <w:rFonts w:eastAsia="標楷體"/>
          <w:sz w:val="28"/>
          <w:szCs w:val="28"/>
        </w:rPr>
        <w:t>日期：</w:t>
      </w:r>
      <w:r w:rsidRPr="00117A07">
        <w:rPr>
          <w:rFonts w:eastAsia="標楷體" w:hint="eastAsia"/>
          <w:sz w:val="28"/>
          <w:szCs w:val="28"/>
        </w:rPr>
        <w:t xml:space="preserve"> </w:t>
      </w:r>
      <w:r w:rsidR="0047419C" w:rsidRPr="00117A07">
        <w:rPr>
          <w:rFonts w:eastAsia="標楷體"/>
          <w:sz w:val="28"/>
          <w:szCs w:val="28"/>
        </w:rPr>
        <w:t>11</w:t>
      </w:r>
      <w:r w:rsidR="00FE2255" w:rsidRPr="00117A07">
        <w:rPr>
          <w:rFonts w:eastAsia="標楷體" w:hint="eastAsia"/>
          <w:sz w:val="28"/>
          <w:szCs w:val="28"/>
        </w:rPr>
        <w:t xml:space="preserve">5 </w:t>
      </w:r>
      <w:r w:rsidRPr="00117A07">
        <w:rPr>
          <w:rFonts w:eastAsia="標楷體"/>
          <w:sz w:val="28"/>
          <w:szCs w:val="28"/>
        </w:rPr>
        <w:t>年</w:t>
      </w:r>
      <w:r w:rsidR="00762A42" w:rsidRPr="00117A07">
        <w:rPr>
          <w:rFonts w:eastAsia="標楷體" w:hint="eastAsia"/>
          <w:sz w:val="28"/>
          <w:szCs w:val="32"/>
        </w:rPr>
        <w:t xml:space="preserve">  </w:t>
      </w:r>
      <w:r w:rsidR="00D40331" w:rsidRPr="00117A07">
        <w:rPr>
          <w:rFonts w:eastAsia="標楷體" w:hint="eastAsia"/>
          <w:sz w:val="28"/>
          <w:szCs w:val="32"/>
        </w:rPr>
        <w:t xml:space="preserve"> </w:t>
      </w:r>
      <w:r w:rsidRPr="00117A07">
        <w:rPr>
          <w:rFonts w:eastAsia="標楷體"/>
          <w:sz w:val="28"/>
          <w:szCs w:val="28"/>
        </w:rPr>
        <w:t>月</w:t>
      </w:r>
      <w:r w:rsidR="00762A42" w:rsidRPr="00117A07">
        <w:rPr>
          <w:rFonts w:eastAsia="標楷體" w:hint="eastAsia"/>
          <w:sz w:val="28"/>
          <w:szCs w:val="28"/>
        </w:rPr>
        <w:t xml:space="preserve">   </w:t>
      </w:r>
      <w:r w:rsidRPr="00117A07">
        <w:rPr>
          <w:rFonts w:eastAsia="標楷體" w:hint="eastAsia"/>
          <w:sz w:val="28"/>
          <w:szCs w:val="28"/>
        </w:rPr>
        <w:t>日</w:t>
      </w:r>
      <w:r w:rsidR="00D40331" w:rsidRPr="00117A07">
        <w:rPr>
          <w:rFonts w:eastAsia="標楷體" w:hint="eastAsia"/>
          <w:sz w:val="28"/>
          <w:szCs w:val="28"/>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47"/>
        <w:gridCol w:w="1650"/>
        <w:gridCol w:w="1530"/>
        <w:gridCol w:w="1530"/>
        <w:gridCol w:w="1530"/>
        <w:gridCol w:w="1531"/>
      </w:tblGrid>
      <w:tr w:rsidR="002A27A3" w:rsidRPr="00117A07" w14:paraId="2773846E" w14:textId="77777777" w:rsidTr="00CA4379">
        <w:trPr>
          <w:cantSplit/>
          <w:trHeight w:val="491"/>
          <w:jc w:val="center"/>
        </w:trPr>
        <w:tc>
          <w:tcPr>
            <w:tcW w:w="2147" w:type="dxa"/>
            <w:vMerge w:val="restart"/>
            <w:vAlign w:val="center"/>
          </w:tcPr>
          <w:p w14:paraId="7371C3D0" w14:textId="77777777" w:rsidR="002A27A3" w:rsidRPr="00117A07" w:rsidRDefault="002A27A3">
            <w:pPr>
              <w:jc w:val="center"/>
              <w:rPr>
                <w:rFonts w:eastAsia="標楷體"/>
                <w:spacing w:val="20"/>
                <w:sz w:val="27"/>
                <w:szCs w:val="27"/>
              </w:rPr>
            </w:pPr>
            <w:r w:rsidRPr="00117A07">
              <w:rPr>
                <w:rFonts w:eastAsia="標楷體"/>
                <w:spacing w:val="20"/>
                <w:sz w:val="27"/>
                <w:szCs w:val="27"/>
              </w:rPr>
              <w:t>評</w:t>
            </w:r>
            <w:r w:rsidRPr="00117A07">
              <w:rPr>
                <w:rFonts w:eastAsia="標楷體"/>
                <w:spacing w:val="20"/>
                <w:sz w:val="27"/>
                <w:szCs w:val="27"/>
              </w:rPr>
              <w:t xml:space="preserve"> </w:t>
            </w:r>
            <w:r w:rsidRPr="00117A07">
              <w:rPr>
                <w:rFonts w:eastAsia="標楷體"/>
                <w:spacing w:val="20"/>
                <w:sz w:val="27"/>
                <w:szCs w:val="27"/>
              </w:rPr>
              <w:t>選</w:t>
            </w:r>
            <w:r w:rsidRPr="00117A07">
              <w:rPr>
                <w:rFonts w:eastAsia="標楷體"/>
                <w:spacing w:val="20"/>
                <w:sz w:val="27"/>
                <w:szCs w:val="27"/>
              </w:rPr>
              <w:t xml:space="preserve"> </w:t>
            </w:r>
            <w:r w:rsidRPr="00117A07">
              <w:rPr>
                <w:rFonts w:eastAsia="標楷體"/>
                <w:spacing w:val="20"/>
                <w:sz w:val="27"/>
                <w:szCs w:val="27"/>
              </w:rPr>
              <w:t>委</w:t>
            </w:r>
            <w:r w:rsidRPr="00117A07">
              <w:rPr>
                <w:rFonts w:eastAsia="標楷體"/>
                <w:spacing w:val="20"/>
                <w:sz w:val="27"/>
                <w:szCs w:val="27"/>
              </w:rPr>
              <w:t xml:space="preserve"> </w:t>
            </w:r>
            <w:r w:rsidRPr="00117A07">
              <w:rPr>
                <w:rFonts w:eastAsia="標楷體"/>
                <w:spacing w:val="20"/>
                <w:sz w:val="27"/>
                <w:szCs w:val="27"/>
              </w:rPr>
              <w:t>員</w:t>
            </w:r>
          </w:p>
        </w:tc>
        <w:tc>
          <w:tcPr>
            <w:tcW w:w="7771" w:type="dxa"/>
            <w:gridSpan w:val="5"/>
            <w:vAlign w:val="center"/>
          </w:tcPr>
          <w:p w14:paraId="6E720695" w14:textId="77777777" w:rsidR="002A27A3" w:rsidRPr="00117A07" w:rsidRDefault="002A27A3">
            <w:pPr>
              <w:spacing w:line="400" w:lineRule="exact"/>
              <w:jc w:val="center"/>
              <w:rPr>
                <w:rFonts w:eastAsia="標楷體"/>
                <w:sz w:val="28"/>
                <w:szCs w:val="27"/>
              </w:rPr>
            </w:pPr>
            <w:r w:rsidRPr="00117A07">
              <w:rPr>
                <w:rFonts w:eastAsia="標楷體"/>
                <w:sz w:val="28"/>
                <w:szCs w:val="27"/>
              </w:rPr>
              <w:t>參</w:t>
            </w:r>
            <w:r w:rsidRPr="00117A07">
              <w:rPr>
                <w:rFonts w:eastAsia="標楷體" w:hint="eastAsia"/>
                <w:sz w:val="28"/>
                <w:szCs w:val="27"/>
              </w:rPr>
              <w:t xml:space="preserve"> </w:t>
            </w:r>
            <w:r w:rsidRPr="00117A07">
              <w:rPr>
                <w:rFonts w:eastAsia="標楷體"/>
                <w:sz w:val="28"/>
                <w:szCs w:val="27"/>
              </w:rPr>
              <w:t xml:space="preserve">   </w:t>
            </w:r>
            <w:r w:rsidRPr="00117A07">
              <w:rPr>
                <w:rFonts w:eastAsia="標楷體"/>
                <w:sz w:val="28"/>
                <w:szCs w:val="27"/>
              </w:rPr>
              <w:t>與</w:t>
            </w:r>
            <w:r w:rsidRPr="00117A07">
              <w:rPr>
                <w:rFonts w:eastAsia="標楷體"/>
                <w:sz w:val="28"/>
                <w:szCs w:val="27"/>
              </w:rPr>
              <w:t xml:space="preserve">    </w:t>
            </w:r>
            <w:r w:rsidRPr="00117A07">
              <w:rPr>
                <w:rFonts w:eastAsia="標楷體"/>
                <w:sz w:val="28"/>
                <w:szCs w:val="27"/>
              </w:rPr>
              <w:t>評</w:t>
            </w:r>
            <w:r w:rsidRPr="00117A07">
              <w:rPr>
                <w:rFonts w:eastAsia="標楷體"/>
                <w:sz w:val="28"/>
                <w:szCs w:val="27"/>
              </w:rPr>
              <w:t xml:space="preserve">    </w:t>
            </w:r>
            <w:r w:rsidRPr="00117A07">
              <w:rPr>
                <w:rFonts w:eastAsia="標楷體"/>
                <w:sz w:val="28"/>
                <w:szCs w:val="27"/>
              </w:rPr>
              <w:t>選</w:t>
            </w:r>
            <w:r w:rsidRPr="00117A07">
              <w:rPr>
                <w:rFonts w:eastAsia="標楷體"/>
                <w:sz w:val="28"/>
                <w:szCs w:val="27"/>
              </w:rPr>
              <w:t xml:space="preserve">    </w:t>
            </w:r>
            <w:r w:rsidRPr="00117A07">
              <w:rPr>
                <w:rFonts w:eastAsia="標楷體"/>
                <w:sz w:val="28"/>
                <w:szCs w:val="27"/>
              </w:rPr>
              <w:t>廠</w:t>
            </w:r>
            <w:r w:rsidRPr="00117A07">
              <w:rPr>
                <w:rFonts w:eastAsia="標楷體"/>
                <w:sz w:val="28"/>
                <w:szCs w:val="27"/>
              </w:rPr>
              <w:t xml:space="preserve">    </w:t>
            </w:r>
            <w:r w:rsidRPr="00117A07">
              <w:rPr>
                <w:rFonts w:eastAsia="標楷體"/>
                <w:sz w:val="28"/>
                <w:szCs w:val="27"/>
              </w:rPr>
              <w:t>商</w:t>
            </w:r>
            <w:r w:rsidRPr="00117A07">
              <w:rPr>
                <w:rFonts w:eastAsia="標楷體" w:hint="eastAsia"/>
                <w:sz w:val="28"/>
                <w:szCs w:val="27"/>
              </w:rPr>
              <w:t xml:space="preserve"> </w:t>
            </w:r>
            <w:r w:rsidRPr="00117A07">
              <w:rPr>
                <w:rFonts w:eastAsia="標楷體"/>
                <w:sz w:val="28"/>
                <w:szCs w:val="27"/>
              </w:rPr>
              <w:t>/</w:t>
            </w:r>
            <w:r w:rsidRPr="00117A07">
              <w:rPr>
                <w:rFonts w:eastAsia="標楷體" w:hint="eastAsia"/>
                <w:sz w:val="28"/>
                <w:szCs w:val="27"/>
              </w:rPr>
              <w:t xml:space="preserve"> </w:t>
            </w:r>
            <w:r w:rsidRPr="00117A07">
              <w:rPr>
                <w:rFonts w:eastAsia="標楷體" w:hint="eastAsia"/>
                <w:sz w:val="28"/>
                <w:szCs w:val="27"/>
              </w:rPr>
              <w:t>報</w:t>
            </w:r>
            <w:r w:rsidRPr="00117A07">
              <w:rPr>
                <w:rFonts w:eastAsia="標楷體" w:hint="eastAsia"/>
                <w:sz w:val="28"/>
                <w:szCs w:val="27"/>
              </w:rPr>
              <w:t xml:space="preserve">   </w:t>
            </w:r>
            <w:r w:rsidRPr="00117A07">
              <w:rPr>
                <w:rFonts w:eastAsia="標楷體" w:hint="eastAsia"/>
                <w:sz w:val="28"/>
                <w:szCs w:val="27"/>
              </w:rPr>
              <w:t>價</w:t>
            </w:r>
          </w:p>
        </w:tc>
      </w:tr>
      <w:tr w:rsidR="00CA4379" w:rsidRPr="00117A07" w14:paraId="33F0A340" w14:textId="77777777" w:rsidTr="00CA4379">
        <w:trPr>
          <w:cantSplit/>
          <w:trHeight w:val="766"/>
          <w:jc w:val="center"/>
        </w:trPr>
        <w:tc>
          <w:tcPr>
            <w:tcW w:w="2147" w:type="dxa"/>
            <w:vMerge/>
            <w:vAlign w:val="center"/>
          </w:tcPr>
          <w:p w14:paraId="15AC4502" w14:textId="77777777" w:rsidR="00CA4379" w:rsidRPr="00117A07" w:rsidRDefault="00CA4379">
            <w:pPr>
              <w:jc w:val="center"/>
              <w:rPr>
                <w:rFonts w:eastAsia="標楷體"/>
                <w:sz w:val="27"/>
                <w:szCs w:val="27"/>
              </w:rPr>
            </w:pPr>
          </w:p>
        </w:tc>
        <w:tc>
          <w:tcPr>
            <w:tcW w:w="1650" w:type="dxa"/>
            <w:vAlign w:val="center"/>
          </w:tcPr>
          <w:p w14:paraId="0CE0176D" w14:textId="77777777" w:rsidR="00CA4379" w:rsidRPr="00117A07" w:rsidRDefault="00CA4379">
            <w:pPr>
              <w:spacing w:line="400" w:lineRule="exact"/>
              <w:jc w:val="center"/>
              <w:rPr>
                <w:rFonts w:eastAsia="標楷體"/>
                <w:sz w:val="28"/>
                <w:szCs w:val="28"/>
              </w:rPr>
            </w:pPr>
          </w:p>
        </w:tc>
        <w:tc>
          <w:tcPr>
            <w:tcW w:w="1530" w:type="dxa"/>
            <w:vAlign w:val="center"/>
          </w:tcPr>
          <w:p w14:paraId="0BEF5ED5" w14:textId="77777777" w:rsidR="00CA4379" w:rsidRPr="00117A07" w:rsidRDefault="00CA4379">
            <w:pPr>
              <w:spacing w:line="400" w:lineRule="exact"/>
              <w:jc w:val="center"/>
              <w:rPr>
                <w:rFonts w:eastAsia="標楷體"/>
                <w:sz w:val="28"/>
                <w:szCs w:val="28"/>
              </w:rPr>
            </w:pPr>
          </w:p>
        </w:tc>
        <w:tc>
          <w:tcPr>
            <w:tcW w:w="1530" w:type="dxa"/>
            <w:vAlign w:val="center"/>
          </w:tcPr>
          <w:p w14:paraId="7915C7A0" w14:textId="77777777" w:rsidR="00CA4379" w:rsidRPr="00117A07" w:rsidRDefault="00CA4379">
            <w:pPr>
              <w:spacing w:line="400" w:lineRule="exact"/>
              <w:jc w:val="center"/>
              <w:rPr>
                <w:rFonts w:eastAsia="標楷體"/>
                <w:sz w:val="28"/>
                <w:szCs w:val="28"/>
              </w:rPr>
            </w:pPr>
          </w:p>
        </w:tc>
        <w:tc>
          <w:tcPr>
            <w:tcW w:w="1530" w:type="dxa"/>
            <w:vAlign w:val="center"/>
          </w:tcPr>
          <w:p w14:paraId="53983272" w14:textId="77777777" w:rsidR="00CA4379" w:rsidRPr="00117A07" w:rsidRDefault="00CA4379">
            <w:pPr>
              <w:spacing w:line="400" w:lineRule="exact"/>
              <w:jc w:val="center"/>
              <w:rPr>
                <w:rFonts w:eastAsia="標楷體"/>
                <w:sz w:val="28"/>
                <w:szCs w:val="28"/>
              </w:rPr>
            </w:pPr>
          </w:p>
        </w:tc>
        <w:tc>
          <w:tcPr>
            <w:tcW w:w="1531" w:type="dxa"/>
            <w:vAlign w:val="center"/>
          </w:tcPr>
          <w:p w14:paraId="10D419DB" w14:textId="77777777" w:rsidR="00CA4379" w:rsidRPr="00117A07" w:rsidRDefault="00CA4379">
            <w:pPr>
              <w:spacing w:line="400" w:lineRule="exact"/>
              <w:jc w:val="center"/>
              <w:rPr>
                <w:rFonts w:eastAsia="標楷體"/>
                <w:sz w:val="28"/>
                <w:szCs w:val="28"/>
              </w:rPr>
            </w:pPr>
          </w:p>
        </w:tc>
      </w:tr>
      <w:tr w:rsidR="00CA4379" w:rsidRPr="00117A07" w14:paraId="623DACAF" w14:textId="77777777" w:rsidTr="00CA4379">
        <w:trPr>
          <w:cantSplit/>
          <w:trHeight w:val="237"/>
          <w:jc w:val="center"/>
        </w:trPr>
        <w:tc>
          <w:tcPr>
            <w:tcW w:w="2147" w:type="dxa"/>
            <w:vMerge/>
            <w:vAlign w:val="center"/>
          </w:tcPr>
          <w:p w14:paraId="31B3AD09" w14:textId="77777777" w:rsidR="00CA4379" w:rsidRPr="00117A07" w:rsidRDefault="00CA4379">
            <w:pPr>
              <w:jc w:val="center"/>
              <w:rPr>
                <w:rFonts w:eastAsia="標楷體"/>
                <w:sz w:val="27"/>
                <w:szCs w:val="27"/>
              </w:rPr>
            </w:pPr>
          </w:p>
        </w:tc>
        <w:tc>
          <w:tcPr>
            <w:tcW w:w="1650" w:type="dxa"/>
            <w:vAlign w:val="center"/>
          </w:tcPr>
          <w:p w14:paraId="5502037E" w14:textId="77777777" w:rsidR="00CA4379" w:rsidRPr="00117A07" w:rsidRDefault="00CA4379">
            <w:pPr>
              <w:spacing w:line="400" w:lineRule="exact"/>
              <w:jc w:val="center"/>
              <w:rPr>
                <w:rFonts w:eastAsia="標楷體"/>
                <w:sz w:val="28"/>
                <w:szCs w:val="27"/>
              </w:rPr>
            </w:pPr>
            <w:r w:rsidRPr="00117A07">
              <w:rPr>
                <w:rFonts w:eastAsia="標楷體"/>
                <w:sz w:val="28"/>
                <w:szCs w:val="27"/>
              </w:rPr>
              <w:t>序</w:t>
            </w:r>
            <w:r w:rsidRPr="00117A07">
              <w:rPr>
                <w:rFonts w:eastAsia="標楷體"/>
                <w:sz w:val="28"/>
                <w:szCs w:val="27"/>
              </w:rPr>
              <w:t xml:space="preserve">   </w:t>
            </w:r>
            <w:r w:rsidRPr="00117A07">
              <w:rPr>
                <w:rFonts w:eastAsia="標楷體"/>
                <w:sz w:val="28"/>
                <w:szCs w:val="27"/>
              </w:rPr>
              <w:t>位</w:t>
            </w:r>
          </w:p>
        </w:tc>
        <w:tc>
          <w:tcPr>
            <w:tcW w:w="1530" w:type="dxa"/>
            <w:vAlign w:val="center"/>
          </w:tcPr>
          <w:p w14:paraId="494CCEB7" w14:textId="77777777" w:rsidR="00CA4379" w:rsidRPr="00117A07" w:rsidRDefault="00CA4379">
            <w:pPr>
              <w:spacing w:line="400" w:lineRule="exact"/>
              <w:jc w:val="center"/>
              <w:rPr>
                <w:rFonts w:eastAsia="標楷體"/>
                <w:sz w:val="28"/>
                <w:szCs w:val="27"/>
              </w:rPr>
            </w:pPr>
            <w:r w:rsidRPr="00117A07">
              <w:rPr>
                <w:rFonts w:eastAsia="標楷體"/>
                <w:sz w:val="28"/>
                <w:szCs w:val="27"/>
              </w:rPr>
              <w:t>序</w:t>
            </w:r>
            <w:r w:rsidRPr="00117A07">
              <w:rPr>
                <w:rFonts w:eastAsia="標楷體"/>
                <w:sz w:val="28"/>
                <w:szCs w:val="27"/>
              </w:rPr>
              <w:t xml:space="preserve">   </w:t>
            </w:r>
            <w:r w:rsidRPr="00117A07">
              <w:rPr>
                <w:rFonts w:eastAsia="標楷體"/>
                <w:sz w:val="28"/>
                <w:szCs w:val="27"/>
              </w:rPr>
              <w:t>位</w:t>
            </w:r>
          </w:p>
        </w:tc>
        <w:tc>
          <w:tcPr>
            <w:tcW w:w="1530" w:type="dxa"/>
            <w:vAlign w:val="center"/>
          </w:tcPr>
          <w:p w14:paraId="22A3296F" w14:textId="77777777" w:rsidR="00CA4379" w:rsidRPr="00117A07" w:rsidRDefault="00CA4379">
            <w:pPr>
              <w:spacing w:line="400" w:lineRule="exact"/>
              <w:jc w:val="center"/>
              <w:rPr>
                <w:rFonts w:eastAsia="標楷體"/>
                <w:sz w:val="28"/>
                <w:szCs w:val="27"/>
              </w:rPr>
            </w:pPr>
            <w:r w:rsidRPr="00117A07">
              <w:rPr>
                <w:rFonts w:eastAsia="標楷體"/>
                <w:sz w:val="28"/>
                <w:szCs w:val="27"/>
              </w:rPr>
              <w:t>序</w:t>
            </w:r>
            <w:r w:rsidRPr="00117A07">
              <w:rPr>
                <w:rFonts w:eastAsia="標楷體" w:hint="eastAsia"/>
                <w:sz w:val="28"/>
                <w:szCs w:val="27"/>
              </w:rPr>
              <w:t xml:space="preserve">  </w:t>
            </w:r>
            <w:r w:rsidRPr="00117A07">
              <w:rPr>
                <w:rFonts w:eastAsia="標楷體" w:hint="eastAsia"/>
                <w:sz w:val="28"/>
                <w:szCs w:val="27"/>
              </w:rPr>
              <w:t>位</w:t>
            </w:r>
          </w:p>
        </w:tc>
        <w:tc>
          <w:tcPr>
            <w:tcW w:w="1530" w:type="dxa"/>
            <w:vAlign w:val="center"/>
          </w:tcPr>
          <w:p w14:paraId="687950D4" w14:textId="77777777" w:rsidR="00CA4379" w:rsidRPr="00117A07" w:rsidRDefault="00CA4379" w:rsidP="00CA4379">
            <w:pPr>
              <w:spacing w:line="400" w:lineRule="exact"/>
              <w:jc w:val="center"/>
              <w:rPr>
                <w:rFonts w:eastAsia="標楷體"/>
                <w:sz w:val="28"/>
                <w:szCs w:val="27"/>
              </w:rPr>
            </w:pPr>
            <w:r w:rsidRPr="00117A07">
              <w:rPr>
                <w:rFonts w:eastAsia="標楷體"/>
                <w:sz w:val="28"/>
                <w:szCs w:val="27"/>
              </w:rPr>
              <w:t>序</w:t>
            </w:r>
            <w:r w:rsidRPr="00117A07">
              <w:rPr>
                <w:rFonts w:eastAsia="標楷體" w:hint="eastAsia"/>
                <w:sz w:val="28"/>
                <w:szCs w:val="27"/>
              </w:rPr>
              <w:t xml:space="preserve">  </w:t>
            </w:r>
            <w:r w:rsidRPr="00117A07">
              <w:rPr>
                <w:rFonts w:eastAsia="標楷體" w:hint="eastAsia"/>
                <w:sz w:val="28"/>
                <w:szCs w:val="27"/>
              </w:rPr>
              <w:t>位</w:t>
            </w:r>
          </w:p>
        </w:tc>
        <w:tc>
          <w:tcPr>
            <w:tcW w:w="1531" w:type="dxa"/>
            <w:vAlign w:val="center"/>
          </w:tcPr>
          <w:p w14:paraId="111EB620" w14:textId="77777777" w:rsidR="00CA4379" w:rsidRPr="00117A07" w:rsidRDefault="00CA4379" w:rsidP="00CA4379">
            <w:pPr>
              <w:spacing w:line="400" w:lineRule="exact"/>
              <w:jc w:val="center"/>
              <w:rPr>
                <w:rFonts w:eastAsia="標楷體"/>
                <w:sz w:val="28"/>
                <w:szCs w:val="27"/>
              </w:rPr>
            </w:pPr>
            <w:r w:rsidRPr="00117A07">
              <w:rPr>
                <w:rFonts w:eastAsia="標楷體" w:hint="eastAsia"/>
                <w:sz w:val="28"/>
                <w:szCs w:val="27"/>
              </w:rPr>
              <w:t>序</w:t>
            </w:r>
            <w:r w:rsidRPr="00117A07">
              <w:rPr>
                <w:rFonts w:eastAsia="標楷體" w:hint="eastAsia"/>
                <w:sz w:val="28"/>
                <w:szCs w:val="27"/>
              </w:rPr>
              <w:t xml:space="preserve">  </w:t>
            </w:r>
            <w:r w:rsidRPr="00117A07">
              <w:rPr>
                <w:rFonts w:eastAsia="標楷體"/>
                <w:sz w:val="28"/>
                <w:szCs w:val="27"/>
              </w:rPr>
              <w:t>位</w:t>
            </w:r>
          </w:p>
        </w:tc>
      </w:tr>
      <w:tr w:rsidR="00CA4379" w:rsidRPr="00117A07" w14:paraId="26D66DEA" w14:textId="77777777" w:rsidTr="00CA4379">
        <w:trPr>
          <w:cantSplit/>
          <w:trHeight w:val="680"/>
          <w:jc w:val="center"/>
        </w:trPr>
        <w:tc>
          <w:tcPr>
            <w:tcW w:w="2147" w:type="dxa"/>
          </w:tcPr>
          <w:p w14:paraId="7316A537" w14:textId="77777777" w:rsidR="00CA4379" w:rsidRPr="00117A07" w:rsidRDefault="00CA4379" w:rsidP="00CA4379">
            <w:pPr>
              <w:jc w:val="both"/>
              <w:rPr>
                <w:rFonts w:eastAsia="標楷體"/>
                <w:sz w:val="27"/>
                <w:szCs w:val="27"/>
              </w:rPr>
            </w:pPr>
            <w:r w:rsidRPr="00117A07">
              <w:rPr>
                <w:rFonts w:eastAsia="標楷體" w:hint="eastAsia"/>
                <w:sz w:val="27"/>
                <w:szCs w:val="27"/>
              </w:rPr>
              <w:t>（</w:t>
            </w:r>
            <w:r w:rsidRPr="00117A07">
              <w:rPr>
                <w:rFonts w:eastAsia="標楷體" w:hint="eastAsia"/>
                <w:sz w:val="27"/>
                <w:szCs w:val="27"/>
              </w:rPr>
              <w:t>A</w:t>
            </w:r>
            <w:r w:rsidRPr="00117A07">
              <w:rPr>
                <w:rFonts w:eastAsia="標楷體" w:hint="eastAsia"/>
                <w:sz w:val="27"/>
                <w:szCs w:val="27"/>
              </w:rPr>
              <w:t>）</w:t>
            </w:r>
          </w:p>
        </w:tc>
        <w:tc>
          <w:tcPr>
            <w:tcW w:w="1650" w:type="dxa"/>
            <w:vAlign w:val="center"/>
          </w:tcPr>
          <w:p w14:paraId="46CD218C" w14:textId="77777777" w:rsidR="00CA4379" w:rsidRPr="00117A07" w:rsidRDefault="00CA4379">
            <w:pPr>
              <w:jc w:val="center"/>
              <w:rPr>
                <w:rFonts w:eastAsia="標楷體"/>
                <w:sz w:val="27"/>
                <w:szCs w:val="27"/>
              </w:rPr>
            </w:pPr>
          </w:p>
        </w:tc>
        <w:tc>
          <w:tcPr>
            <w:tcW w:w="1530" w:type="dxa"/>
            <w:vAlign w:val="center"/>
          </w:tcPr>
          <w:p w14:paraId="468CC75C" w14:textId="77777777" w:rsidR="00CA4379" w:rsidRPr="00117A07" w:rsidRDefault="00CA4379">
            <w:pPr>
              <w:jc w:val="center"/>
              <w:rPr>
                <w:rFonts w:eastAsia="標楷體"/>
                <w:sz w:val="27"/>
                <w:szCs w:val="27"/>
              </w:rPr>
            </w:pPr>
          </w:p>
        </w:tc>
        <w:tc>
          <w:tcPr>
            <w:tcW w:w="1530" w:type="dxa"/>
            <w:vAlign w:val="center"/>
          </w:tcPr>
          <w:p w14:paraId="21C8E38C" w14:textId="77777777" w:rsidR="00CA4379" w:rsidRPr="00117A07" w:rsidRDefault="00CA4379">
            <w:pPr>
              <w:jc w:val="center"/>
              <w:rPr>
                <w:rFonts w:eastAsia="標楷體"/>
                <w:sz w:val="27"/>
                <w:szCs w:val="27"/>
              </w:rPr>
            </w:pPr>
          </w:p>
        </w:tc>
        <w:tc>
          <w:tcPr>
            <w:tcW w:w="1530" w:type="dxa"/>
            <w:vAlign w:val="center"/>
          </w:tcPr>
          <w:p w14:paraId="32CE4482" w14:textId="77777777" w:rsidR="00CA4379" w:rsidRPr="00117A07" w:rsidRDefault="00CA4379">
            <w:pPr>
              <w:jc w:val="center"/>
              <w:rPr>
                <w:rFonts w:eastAsia="標楷體"/>
                <w:sz w:val="27"/>
                <w:szCs w:val="27"/>
              </w:rPr>
            </w:pPr>
          </w:p>
        </w:tc>
        <w:tc>
          <w:tcPr>
            <w:tcW w:w="1531" w:type="dxa"/>
            <w:vAlign w:val="center"/>
          </w:tcPr>
          <w:p w14:paraId="2E26F01E" w14:textId="77777777" w:rsidR="00CA4379" w:rsidRPr="00117A07" w:rsidRDefault="00CA4379">
            <w:pPr>
              <w:jc w:val="center"/>
              <w:rPr>
                <w:rFonts w:eastAsia="標楷體"/>
                <w:sz w:val="27"/>
                <w:szCs w:val="27"/>
              </w:rPr>
            </w:pPr>
          </w:p>
        </w:tc>
      </w:tr>
      <w:tr w:rsidR="00CA4379" w:rsidRPr="00117A07" w14:paraId="694FE570" w14:textId="77777777" w:rsidTr="00CA4379">
        <w:trPr>
          <w:cantSplit/>
          <w:trHeight w:val="680"/>
          <w:jc w:val="center"/>
        </w:trPr>
        <w:tc>
          <w:tcPr>
            <w:tcW w:w="2147" w:type="dxa"/>
          </w:tcPr>
          <w:p w14:paraId="0B437AA2" w14:textId="77777777" w:rsidR="00CA4379" w:rsidRPr="00117A07" w:rsidRDefault="00CA4379" w:rsidP="00CA4379">
            <w:pPr>
              <w:jc w:val="both"/>
              <w:rPr>
                <w:rFonts w:eastAsia="標楷體"/>
                <w:sz w:val="27"/>
                <w:szCs w:val="27"/>
              </w:rPr>
            </w:pPr>
            <w:r w:rsidRPr="00117A07">
              <w:rPr>
                <w:rFonts w:eastAsia="標楷體" w:hint="eastAsia"/>
                <w:sz w:val="27"/>
                <w:szCs w:val="27"/>
              </w:rPr>
              <w:t>（</w:t>
            </w:r>
            <w:r w:rsidRPr="00117A07">
              <w:rPr>
                <w:rFonts w:eastAsia="標楷體" w:hint="eastAsia"/>
                <w:sz w:val="27"/>
                <w:szCs w:val="27"/>
              </w:rPr>
              <w:t>B</w:t>
            </w:r>
            <w:r w:rsidRPr="00117A07">
              <w:rPr>
                <w:rFonts w:eastAsia="標楷體" w:hint="eastAsia"/>
                <w:sz w:val="27"/>
                <w:szCs w:val="27"/>
              </w:rPr>
              <w:t>）</w:t>
            </w:r>
          </w:p>
        </w:tc>
        <w:tc>
          <w:tcPr>
            <w:tcW w:w="1650" w:type="dxa"/>
            <w:vAlign w:val="center"/>
          </w:tcPr>
          <w:p w14:paraId="36C45D69" w14:textId="77777777" w:rsidR="00CA4379" w:rsidRPr="00117A07" w:rsidRDefault="00CA4379">
            <w:pPr>
              <w:jc w:val="center"/>
              <w:rPr>
                <w:rFonts w:eastAsia="標楷體"/>
                <w:sz w:val="27"/>
                <w:szCs w:val="27"/>
              </w:rPr>
            </w:pPr>
          </w:p>
        </w:tc>
        <w:tc>
          <w:tcPr>
            <w:tcW w:w="1530" w:type="dxa"/>
            <w:vAlign w:val="center"/>
          </w:tcPr>
          <w:p w14:paraId="264066B4" w14:textId="77777777" w:rsidR="00CA4379" w:rsidRPr="00117A07" w:rsidRDefault="00CA4379">
            <w:pPr>
              <w:jc w:val="center"/>
              <w:rPr>
                <w:rFonts w:eastAsia="標楷體"/>
                <w:sz w:val="27"/>
                <w:szCs w:val="27"/>
              </w:rPr>
            </w:pPr>
          </w:p>
        </w:tc>
        <w:tc>
          <w:tcPr>
            <w:tcW w:w="1530" w:type="dxa"/>
            <w:vAlign w:val="center"/>
          </w:tcPr>
          <w:p w14:paraId="0FB0CDE7" w14:textId="77777777" w:rsidR="00CA4379" w:rsidRPr="00117A07" w:rsidRDefault="00CA4379">
            <w:pPr>
              <w:jc w:val="center"/>
              <w:rPr>
                <w:rFonts w:eastAsia="標楷體"/>
                <w:sz w:val="27"/>
                <w:szCs w:val="27"/>
              </w:rPr>
            </w:pPr>
          </w:p>
        </w:tc>
        <w:tc>
          <w:tcPr>
            <w:tcW w:w="1530" w:type="dxa"/>
            <w:vAlign w:val="center"/>
          </w:tcPr>
          <w:p w14:paraId="0CD7C77A" w14:textId="77777777" w:rsidR="00CA4379" w:rsidRPr="00117A07" w:rsidRDefault="00CA4379">
            <w:pPr>
              <w:jc w:val="center"/>
              <w:rPr>
                <w:rFonts w:eastAsia="標楷體"/>
                <w:sz w:val="27"/>
                <w:szCs w:val="27"/>
              </w:rPr>
            </w:pPr>
          </w:p>
        </w:tc>
        <w:tc>
          <w:tcPr>
            <w:tcW w:w="1531" w:type="dxa"/>
            <w:vAlign w:val="center"/>
          </w:tcPr>
          <w:p w14:paraId="4D0C3B68" w14:textId="77777777" w:rsidR="00CA4379" w:rsidRPr="00117A07" w:rsidRDefault="00CA4379">
            <w:pPr>
              <w:jc w:val="center"/>
              <w:rPr>
                <w:rFonts w:eastAsia="標楷體"/>
                <w:sz w:val="27"/>
                <w:szCs w:val="27"/>
              </w:rPr>
            </w:pPr>
          </w:p>
        </w:tc>
      </w:tr>
      <w:tr w:rsidR="00CA4379" w:rsidRPr="00117A07" w14:paraId="1842F974" w14:textId="77777777" w:rsidTr="00CA4379">
        <w:trPr>
          <w:cantSplit/>
          <w:trHeight w:val="680"/>
          <w:jc w:val="center"/>
        </w:trPr>
        <w:tc>
          <w:tcPr>
            <w:tcW w:w="2147" w:type="dxa"/>
          </w:tcPr>
          <w:p w14:paraId="3921DFAA" w14:textId="77777777" w:rsidR="00CA4379" w:rsidRPr="00117A07" w:rsidRDefault="00CA4379" w:rsidP="00CA4379">
            <w:pPr>
              <w:jc w:val="both"/>
              <w:rPr>
                <w:rFonts w:eastAsia="標楷體"/>
                <w:sz w:val="27"/>
                <w:szCs w:val="27"/>
              </w:rPr>
            </w:pPr>
            <w:r w:rsidRPr="00117A07">
              <w:rPr>
                <w:rFonts w:eastAsia="標楷體" w:hint="eastAsia"/>
                <w:sz w:val="27"/>
                <w:szCs w:val="27"/>
              </w:rPr>
              <w:t>（</w:t>
            </w:r>
            <w:r w:rsidRPr="00117A07">
              <w:rPr>
                <w:rFonts w:eastAsia="標楷體" w:hint="eastAsia"/>
                <w:sz w:val="27"/>
                <w:szCs w:val="27"/>
              </w:rPr>
              <w:t>C</w:t>
            </w:r>
            <w:r w:rsidRPr="00117A07">
              <w:rPr>
                <w:rFonts w:eastAsia="標楷體" w:hint="eastAsia"/>
                <w:sz w:val="27"/>
                <w:szCs w:val="27"/>
              </w:rPr>
              <w:t>）</w:t>
            </w:r>
          </w:p>
        </w:tc>
        <w:tc>
          <w:tcPr>
            <w:tcW w:w="1650" w:type="dxa"/>
            <w:vAlign w:val="center"/>
          </w:tcPr>
          <w:p w14:paraId="638E5EC3" w14:textId="77777777" w:rsidR="00CA4379" w:rsidRPr="00117A07" w:rsidRDefault="00CA4379">
            <w:pPr>
              <w:jc w:val="center"/>
              <w:rPr>
                <w:rFonts w:eastAsia="標楷體"/>
                <w:sz w:val="27"/>
                <w:szCs w:val="27"/>
              </w:rPr>
            </w:pPr>
          </w:p>
        </w:tc>
        <w:tc>
          <w:tcPr>
            <w:tcW w:w="1530" w:type="dxa"/>
            <w:vAlign w:val="center"/>
          </w:tcPr>
          <w:p w14:paraId="67D64F28" w14:textId="77777777" w:rsidR="00CA4379" w:rsidRPr="00117A07" w:rsidRDefault="00CA4379">
            <w:pPr>
              <w:jc w:val="center"/>
              <w:rPr>
                <w:rFonts w:eastAsia="標楷體"/>
                <w:sz w:val="27"/>
                <w:szCs w:val="27"/>
              </w:rPr>
            </w:pPr>
          </w:p>
        </w:tc>
        <w:tc>
          <w:tcPr>
            <w:tcW w:w="1530" w:type="dxa"/>
            <w:vAlign w:val="center"/>
          </w:tcPr>
          <w:p w14:paraId="23A79616" w14:textId="77777777" w:rsidR="00CA4379" w:rsidRPr="00117A07" w:rsidRDefault="00CA4379">
            <w:pPr>
              <w:jc w:val="center"/>
              <w:rPr>
                <w:rFonts w:eastAsia="標楷體"/>
                <w:sz w:val="27"/>
                <w:szCs w:val="27"/>
              </w:rPr>
            </w:pPr>
          </w:p>
        </w:tc>
        <w:tc>
          <w:tcPr>
            <w:tcW w:w="1530" w:type="dxa"/>
            <w:vAlign w:val="center"/>
          </w:tcPr>
          <w:p w14:paraId="6F359AB0" w14:textId="77777777" w:rsidR="00CA4379" w:rsidRPr="00117A07" w:rsidRDefault="00CA4379">
            <w:pPr>
              <w:jc w:val="center"/>
              <w:rPr>
                <w:rFonts w:eastAsia="標楷體"/>
                <w:sz w:val="27"/>
                <w:szCs w:val="27"/>
              </w:rPr>
            </w:pPr>
          </w:p>
        </w:tc>
        <w:tc>
          <w:tcPr>
            <w:tcW w:w="1531" w:type="dxa"/>
            <w:vAlign w:val="center"/>
          </w:tcPr>
          <w:p w14:paraId="767C43D3" w14:textId="77777777" w:rsidR="00CA4379" w:rsidRPr="00117A07" w:rsidRDefault="00CA4379">
            <w:pPr>
              <w:jc w:val="center"/>
              <w:rPr>
                <w:rFonts w:eastAsia="標楷體"/>
                <w:sz w:val="27"/>
                <w:szCs w:val="27"/>
              </w:rPr>
            </w:pPr>
          </w:p>
        </w:tc>
      </w:tr>
      <w:tr w:rsidR="00CA4379" w:rsidRPr="00117A07" w14:paraId="0FD219D6" w14:textId="77777777" w:rsidTr="00CA4379">
        <w:trPr>
          <w:cantSplit/>
          <w:trHeight w:val="680"/>
          <w:jc w:val="center"/>
        </w:trPr>
        <w:tc>
          <w:tcPr>
            <w:tcW w:w="2147" w:type="dxa"/>
          </w:tcPr>
          <w:p w14:paraId="5C689E19" w14:textId="77777777" w:rsidR="00CA4379" w:rsidRPr="00117A07" w:rsidRDefault="00CA4379" w:rsidP="00CA4379">
            <w:pPr>
              <w:jc w:val="both"/>
              <w:rPr>
                <w:rFonts w:eastAsia="標楷體"/>
                <w:sz w:val="27"/>
                <w:szCs w:val="27"/>
              </w:rPr>
            </w:pPr>
            <w:r w:rsidRPr="00117A07">
              <w:rPr>
                <w:rFonts w:eastAsia="標楷體" w:hint="eastAsia"/>
                <w:sz w:val="27"/>
                <w:szCs w:val="27"/>
              </w:rPr>
              <w:t>（</w:t>
            </w:r>
            <w:r w:rsidRPr="00117A07">
              <w:rPr>
                <w:rFonts w:eastAsia="標楷體" w:hint="eastAsia"/>
                <w:sz w:val="27"/>
                <w:szCs w:val="27"/>
              </w:rPr>
              <w:t>D</w:t>
            </w:r>
            <w:r w:rsidRPr="00117A07">
              <w:rPr>
                <w:rFonts w:eastAsia="標楷體" w:hint="eastAsia"/>
                <w:sz w:val="27"/>
                <w:szCs w:val="27"/>
              </w:rPr>
              <w:t>）</w:t>
            </w:r>
          </w:p>
        </w:tc>
        <w:tc>
          <w:tcPr>
            <w:tcW w:w="1650" w:type="dxa"/>
            <w:vAlign w:val="center"/>
          </w:tcPr>
          <w:p w14:paraId="3485FF72" w14:textId="77777777" w:rsidR="00CA4379" w:rsidRPr="00117A07" w:rsidRDefault="00CA4379">
            <w:pPr>
              <w:jc w:val="center"/>
              <w:rPr>
                <w:rFonts w:eastAsia="標楷體"/>
                <w:sz w:val="27"/>
                <w:szCs w:val="27"/>
              </w:rPr>
            </w:pPr>
          </w:p>
        </w:tc>
        <w:tc>
          <w:tcPr>
            <w:tcW w:w="1530" w:type="dxa"/>
            <w:vAlign w:val="center"/>
          </w:tcPr>
          <w:p w14:paraId="13A59481" w14:textId="77777777" w:rsidR="00CA4379" w:rsidRPr="00117A07" w:rsidRDefault="00CA4379">
            <w:pPr>
              <w:jc w:val="center"/>
              <w:rPr>
                <w:rFonts w:eastAsia="標楷體"/>
                <w:sz w:val="27"/>
                <w:szCs w:val="27"/>
              </w:rPr>
            </w:pPr>
          </w:p>
        </w:tc>
        <w:tc>
          <w:tcPr>
            <w:tcW w:w="1530" w:type="dxa"/>
            <w:vAlign w:val="center"/>
          </w:tcPr>
          <w:p w14:paraId="523ED568" w14:textId="77777777" w:rsidR="00CA4379" w:rsidRPr="00117A07" w:rsidRDefault="00CA4379">
            <w:pPr>
              <w:jc w:val="center"/>
              <w:rPr>
                <w:rFonts w:eastAsia="標楷體"/>
                <w:sz w:val="27"/>
                <w:szCs w:val="27"/>
              </w:rPr>
            </w:pPr>
          </w:p>
        </w:tc>
        <w:tc>
          <w:tcPr>
            <w:tcW w:w="1530" w:type="dxa"/>
            <w:vAlign w:val="center"/>
          </w:tcPr>
          <w:p w14:paraId="4F8DC7A1" w14:textId="77777777" w:rsidR="00CA4379" w:rsidRPr="00117A07" w:rsidRDefault="00CA4379">
            <w:pPr>
              <w:jc w:val="center"/>
              <w:rPr>
                <w:rFonts w:eastAsia="標楷體"/>
                <w:sz w:val="27"/>
                <w:szCs w:val="27"/>
              </w:rPr>
            </w:pPr>
          </w:p>
        </w:tc>
        <w:tc>
          <w:tcPr>
            <w:tcW w:w="1531" w:type="dxa"/>
            <w:vAlign w:val="center"/>
          </w:tcPr>
          <w:p w14:paraId="0D3044F5" w14:textId="77777777" w:rsidR="00CA4379" w:rsidRPr="00117A07" w:rsidRDefault="00CA4379">
            <w:pPr>
              <w:jc w:val="center"/>
              <w:rPr>
                <w:rFonts w:eastAsia="標楷體"/>
                <w:sz w:val="27"/>
                <w:szCs w:val="27"/>
              </w:rPr>
            </w:pPr>
          </w:p>
        </w:tc>
      </w:tr>
      <w:tr w:rsidR="00CA4379" w:rsidRPr="00117A07" w14:paraId="4048C143" w14:textId="77777777" w:rsidTr="00CA4379">
        <w:trPr>
          <w:cantSplit/>
          <w:trHeight w:val="680"/>
          <w:jc w:val="center"/>
        </w:trPr>
        <w:tc>
          <w:tcPr>
            <w:tcW w:w="2147" w:type="dxa"/>
          </w:tcPr>
          <w:p w14:paraId="0A35EE61" w14:textId="77777777" w:rsidR="00CA4379" w:rsidRPr="00117A07" w:rsidRDefault="00CA4379" w:rsidP="00CA4379">
            <w:pPr>
              <w:jc w:val="both"/>
              <w:rPr>
                <w:rFonts w:eastAsia="標楷體"/>
                <w:sz w:val="27"/>
                <w:szCs w:val="27"/>
              </w:rPr>
            </w:pPr>
            <w:r w:rsidRPr="00117A07">
              <w:rPr>
                <w:rFonts w:eastAsia="標楷體" w:hint="eastAsia"/>
                <w:sz w:val="27"/>
                <w:szCs w:val="27"/>
              </w:rPr>
              <w:t>（</w:t>
            </w:r>
            <w:r w:rsidRPr="00117A07">
              <w:rPr>
                <w:rFonts w:eastAsia="標楷體" w:hint="eastAsia"/>
                <w:sz w:val="27"/>
                <w:szCs w:val="27"/>
              </w:rPr>
              <w:t>E</w:t>
            </w:r>
            <w:r w:rsidRPr="00117A07">
              <w:rPr>
                <w:rFonts w:eastAsia="標楷體" w:hint="eastAsia"/>
                <w:sz w:val="27"/>
                <w:szCs w:val="27"/>
              </w:rPr>
              <w:t>）</w:t>
            </w:r>
          </w:p>
        </w:tc>
        <w:tc>
          <w:tcPr>
            <w:tcW w:w="1650" w:type="dxa"/>
            <w:vAlign w:val="center"/>
          </w:tcPr>
          <w:p w14:paraId="5206A53A" w14:textId="77777777" w:rsidR="00CA4379" w:rsidRPr="00117A07" w:rsidRDefault="00CA4379">
            <w:pPr>
              <w:jc w:val="center"/>
              <w:rPr>
                <w:rFonts w:eastAsia="標楷體"/>
                <w:sz w:val="27"/>
                <w:szCs w:val="27"/>
              </w:rPr>
            </w:pPr>
          </w:p>
        </w:tc>
        <w:tc>
          <w:tcPr>
            <w:tcW w:w="1530" w:type="dxa"/>
            <w:vAlign w:val="center"/>
          </w:tcPr>
          <w:p w14:paraId="63FD7F6E" w14:textId="77777777" w:rsidR="00CA4379" w:rsidRPr="00117A07" w:rsidRDefault="00CA4379">
            <w:pPr>
              <w:jc w:val="center"/>
              <w:rPr>
                <w:rFonts w:eastAsia="標楷體"/>
                <w:sz w:val="27"/>
                <w:szCs w:val="27"/>
              </w:rPr>
            </w:pPr>
          </w:p>
        </w:tc>
        <w:tc>
          <w:tcPr>
            <w:tcW w:w="1530" w:type="dxa"/>
            <w:vAlign w:val="center"/>
          </w:tcPr>
          <w:p w14:paraId="0F0E853E" w14:textId="77777777" w:rsidR="00CA4379" w:rsidRPr="00117A07" w:rsidRDefault="00CA4379">
            <w:pPr>
              <w:jc w:val="center"/>
              <w:rPr>
                <w:rFonts w:eastAsia="標楷體"/>
                <w:sz w:val="27"/>
                <w:szCs w:val="27"/>
              </w:rPr>
            </w:pPr>
          </w:p>
        </w:tc>
        <w:tc>
          <w:tcPr>
            <w:tcW w:w="1530" w:type="dxa"/>
            <w:vAlign w:val="center"/>
          </w:tcPr>
          <w:p w14:paraId="3B1A4CAD" w14:textId="77777777" w:rsidR="00CA4379" w:rsidRPr="00117A07" w:rsidRDefault="00CA4379">
            <w:pPr>
              <w:jc w:val="center"/>
              <w:rPr>
                <w:rFonts w:eastAsia="標楷體"/>
                <w:sz w:val="27"/>
                <w:szCs w:val="27"/>
              </w:rPr>
            </w:pPr>
          </w:p>
        </w:tc>
        <w:tc>
          <w:tcPr>
            <w:tcW w:w="1531" w:type="dxa"/>
            <w:vAlign w:val="center"/>
          </w:tcPr>
          <w:p w14:paraId="7AFC68AD" w14:textId="77777777" w:rsidR="00CA4379" w:rsidRPr="00117A07" w:rsidRDefault="00CA4379">
            <w:pPr>
              <w:jc w:val="center"/>
              <w:rPr>
                <w:rFonts w:eastAsia="標楷體"/>
                <w:sz w:val="27"/>
                <w:szCs w:val="27"/>
              </w:rPr>
            </w:pPr>
          </w:p>
        </w:tc>
      </w:tr>
      <w:tr w:rsidR="00CA4379" w:rsidRPr="00117A07" w14:paraId="6C6D851E" w14:textId="77777777" w:rsidTr="00CA4379">
        <w:trPr>
          <w:cantSplit/>
          <w:trHeight w:val="680"/>
          <w:jc w:val="center"/>
        </w:trPr>
        <w:tc>
          <w:tcPr>
            <w:tcW w:w="2147" w:type="dxa"/>
          </w:tcPr>
          <w:p w14:paraId="422B1077" w14:textId="77777777" w:rsidR="00CA4379" w:rsidRPr="00117A07" w:rsidRDefault="00CA4379" w:rsidP="00CA4379">
            <w:pPr>
              <w:jc w:val="both"/>
              <w:rPr>
                <w:rFonts w:eastAsia="標楷體"/>
                <w:sz w:val="27"/>
                <w:szCs w:val="27"/>
              </w:rPr>
            </w:pPr>
            <w:r w:rsidRPr="00117A07">
              <w:rPr>
                <w:rFonts w:eastAsia="標楷體" w:hint="eastAsia"/>
                <w:sz w:val="27"/>
                <w:szCs w:val="27"/>
              </w:rPr>
              <w:t>（</w:t>
            </w:r>
            <w:r w:rsidRPr="00117A07">
              <w:rPr>
                <w:rFonts w:eastAsia="標楷體" w:hint="eastAsia"/>
                <w:sz w:val="27"/>
                <w:szCs w:val="27"/>
              </w:rPr>
              <w:t>F</w:t>
            </w:r>
            <w:r w:rsidRPr="00117A07">
              <w:rPr>
                <w:rFonts w:eastAsia="標楷體" w:hint="eastAsia"/>
                <w:sz w:val="27"/>
                <w:szCs w:val="27"/>
              </w:rPr>
              <w:t>）</w:t>
            </w:r>
          </w:p>
        </w:tc>
        <w:tc>
          <w:tcPr>
            <w:tcW w:w="1650" w:type="dxa"/>
            <w:vAlign w:val="center"/>
          </w:tcPr>
          <w:p w14:paraId="09237901" w14:textId="77777777" w:rsidR="00CA4379" w:rsidRPr="00117A07" w:rsidRDefault="00CA4379">
            <w:pPr>
              <w:jc w:val="center"/>
              <w:rPr>
                <w:rFonts w:eastAsia="標楷體"/>
                <w:sz w:val="27"/>
                <w:szCs w:val="27"/>
              </w:rPr>
            </w:pPr>
          </w:p>
        </w:tc>
        <w:tc>
          <w:tcPr>
            <w:tcW w:w="1530" w:type="dxa"/>
            <w:vAlign w:val="center"/>
          </w:tcPr>
          <w:p w14:paraId="30E5D1B0" w14:textId="77777777" w:rsidR="00CA4379" w:rsidRPr="00117A07" w:rsidRDefault="00CA4379">
            <w:pPr>
              <w:jc w:val="center"/>
              <w:rPr>
                <w:rFonts w:eastAsia="標楷體"/>
                <w:sz w:val="27"/>
                <w:szCs w:val="27"/>
              </w:rPr>
            </w:pPr>
          </w:p>
        </w:tc>
        <w:tc>
          <w:tcPr>
            <w:tcW w:w="1530" w:type="dxa"/>
            <w:vAlign w:val="center"/>
          </w:tcPr>
          <w:p w14:paraId="7BAA1ADC" w14:textId="77777777" w:rsidR="00CA4379" w:rsidRPr="00117A07" w:rsidRDefault="00CA4379">
            <w:pPr>
              <w:jc w:val="center"/>
              <w:rPr>
                <w:rFonts w:eastAsia="標楷體"/>
                <w:sz w:val="27"/>
                <w:szCs w:val="27"/>
              </w:rPr>
            </w:pPr>
          </w:p>
        </w:tc>
        <w:tc>
          <w:tcPr>
            <w:tcW w:w="1530" w:type="dxa"/>
            <w:vAlign w:val="center"/>
          </w:tcPr>
          <w:p w14:paraId="47D56687" w14:textId="77777777" w:rsidR="00CA4379" w:rsidRPr="00117A07" w:rsidRDefault="00CA4379">
            <w:pPr>
              <w:jc w:val="center"/>
              <w:rPr>
                <w:rFonts w:eastAsia="標楷體"/>
                <w:sz w:val="27"/>
                <w:szCs w:val="27"/>
              </w:rPr>
            </w:pPr>
          </w:p>
        </w:tc>
        <w:tc>
          <w:tcPr>
            <w:tcW w:w="1531" w:type="dxa"/>
            <w:vAlign w:val="center"/>
          </w:tcPr>
          <w:p w14:paraId="60CB2594" w14:textId="77777777" w:rsidR="00CA4379" w:rsidRPr="00117A07" w:rsidRDefault="00CA4379">
            <w:pPr>
              <w:jc w:val="center"/>
              <w:rPr>
                <w:rFonts w:eastAsia="標楷體"/>
                <w:sz w:val="27"/>
                <w:szCs w:val="27"/>
              </w:rPr>
            </w:pPr>
          </w:p>
        </w:tc>
      </w:tr>
      <w:tr w:rsidR="00CA4379" w:rsidRPr="00117A07" w14:paraId="6742F82F" w14:textId="77777777" w:rsidTr="00CA4379">
        <w:trPr>
          <w:cantSplit/>
          <w:trHeight w:val="680"/>
          <w:jc w:val="center"/>
        </w:trPr>
        <w:tc>
          <w:tcPr>
            <w:tcW w:w="2147" w:type="dxa"/>
          </w:tcPr>
          <w:p w14:paraId="4098AE62" w14:textId="77777777" w:rsidR="00CA4379" w:rsidRPr="00117A07" w:rsidRDefault="00CA4379" w:rsidP="00CA4379">
            <w:pPr>
              <w:jc w:val="both"/>
              <w:rPr>
                <w:rFonts w:eastAsia="標楷體"/>
                <w:sz w:val="27"/>
                <w:szCs w:val="27"/>
              </w:rPr>
            </w:pPr>
            <w:r w:rsidRPr="00117A07">
              <w:rPr>
                <w:rFonts w:eastAsia="標楷體" w:hint="eastAsia"/>
                <w:sz w:val="27"/>
                <w:szCs w:val="27"/>
              </w:rPr>
              <w:t>（</w:t>
            </w:r>
            <w:r w:rsidRPr="00117A07">
              <w:rPr>
                <w:rFonts w:eastAsia="標楷體" w:hint="eastAsia"/>
                <w:sz w:val="27"/>
                <w:szCs w:val="27"/>
              </w:rPr>
              <w:t>G</w:t>
            </w:r>
            <w:r w:rsidRPr="00117A07">
              <w:rPr>
                <w:rFonts w:eastAsia="標楷體" w:hint="eastAsia"/>
                <w:sz w:val="27"/>
                <w:szCs w:val="27"/>
              </w:rPr>
              <w:t>）</w:t>
            </w:r>
          </w:p>
        </w:tc>
        <w:tc>
          <w:tcPr>
            <w:tcW w:w="1650" w:type="dxa"/>
            <w:vAlign w:val="center"/>
          </w:tcPr>
          <w:p w14:paraId="3C66C164" w14:textId="77777777" w:rsidR="00CA4379" w:rsidRPr="00117A07" w:rsidRDefault="00CA4379">
            <w:pPr>
              <w:jc w:val="center"/>
              <w:rPr>
                <w:rFonts w:eastAsia="標楷體"/>
                <w:sz w:val="27"/>
                <w:szCs w:val="27"/>
              </w:rPr>
            </w:pPr>
          </w:p>
        </w:tc>
        <w:tc>
          <w:tcPr>
            <w:tcW w:w="1530" w:type="dxa"/>
            <w:vAlign w:val="center"/>
          </w:tcPr>
          <w:p w14:paraId="4D15E05C" w14:textId="77777777" w:rsidR="00CA4379" w:rsidRPr="00117A07" w:rsidRDefault="00CA4379">
            <w:pPr>
              <w:jc w:val="center"/>
              <w:rPr>
                <w:rFonts w:eastAsia="標楷體"/>
                <w:sz w:val="27"/>
                <w:szCs w:val="27"/>
              </w:rPr>
            </w:pPr>
          </w:p>
        </w:tc>
        <w:tc>
          <w:tcPr>
            <w:tcW w:w="1530" w:type="dxa"/>
            <w:vAlign w:val="center"/>
          </w:tcPr>
          <w:p w14:paraId="5B4D0AC1" w14:textId="77777777" w:rsidR="00CA4379" w:rsidRPr="00117A07" w:rsidRDefault="00CA4379">
            <w:pPr>
              <w:jc w:val="center"/>
              <w:rPr>
                <w:rFonts w:eastAsia="標楷體"/>
                <w:sz w:val="27"/>
                <w:szCs w:val="27"/>
              </w:rPr>
            </w:pPr>
          </w:p>
        </w:tc>
        <w:tc>
          <w:tcPr>
            <w:tcW w:w="1530" w:type="dxa"/>
            <w:vAlign w:val="center"/>
          </w:tcPr>
          <w:p w14:paraId="35A26614" w14:textId="77777777" w:rsidR="00CA4379" w:rsidRPr="00117A07" w:rsidRDefault="00CA4379">
            <w:pPr>
              <w:jc w:val="center"/>
              <w:rPr>
                <w:rFonts w:eastAsia="標楷體"/>
                <w:sz w:val="27"/>
                <w:szCs w:val="27"/>
              </w:rPr>
            </w:pPr>
          </w:p>
        </w:tc>
        <w:tc>
          <w:tcPr>
            <w:tcW w:w="1531" w:type="dxa"/>
            <w:vAlign w:val="center"/>
          </w:tcPr>
          <w:p w14:paraId="3232F08C" w14:textId="77777777" w:rsidR="00CA4379" w:rsidRPr="00117A07" w:rsidRDefault="00CA4379">
            <w:pPr>
              <w:jc w:val="center"/>
              <w:rPr>
                <w:rFonts w:eastAsia="標楷體"/>
                <w:sz w:val="27"/>
                <w:szCs w:val="27"/>
              </w:rPr>
            </w:pPr>
          </w:p>
        </w:tc>
      </w:tr>
      <w:tr w:rsidR="00CA4379" w:rsidRPr="00117A07" w14:paraId="11754F23" w14:textId="77777777" w:rsidTr="00CA4379">
        <w:trPr>
          <w:cantSplit/>
          <w:trHeight w:val="680"/>
          <w:jc w:val="center"/>
        </w:trPr>
        <w:tc>
          <w:tcPr>
            <w:tcW w:w="2147" w:type="dxa"/>
          </w:tcPr>
          <w:p w14:paraId="0F380E4D" w14:textId="77777777" w:rsidR="00CA4379" w:rsidRPr="00117A07" w:rsidRDefault="00CA4379" w:rsidP="00CA4379">
            <w:pPr>
              <w:jc w:val="both"/>
              <w:rPr>
                <w:rFonts w:eastAsia="標楷體"/>
                <w:sz w:val="27"/>
                <w:szCs w:val="27"/>
              </w:rPr>
            </w:pPr>
            <w:r w:rsidRPr="00117A07">
              <w:rPr>
                <w:rFonts w:eastAsia="標楷體" w:hint="eastAsia"/>
                <w:sz w:val="27"/>
                <w:szCs w:val="27"/>
              </w:rPr>
              <w:t>（</w:t>
            </w:r>
            <w:r w:rsidRPr="00117A07">
              <w:rPr>
                <w:rFonts w:eastAsia="標楷體" w:hint="eastAsia"/>
                <w:sz w:val="27"/>
                <w:szCs w:val="27"/>
              </w:rPr>
              <w:t>H</w:t>
            </w:r>
            <w:r w:rsidRPr="00117A07">
              <w:rPr>
                <w:rFonts w:eastAsia="標楷體" w:hint="eastAsia"/>
                <w:sz w:val="27"/>
                <w:szCs w:val="27"/>
              </w:rPr>
              <w:t>）</w:t>
            </w:r>
          </w:p>
        </w:tc>
        <w:tc>
          <w:tcPr>
            <w:tcW w:w="1650" w:type="dxa"/>
            <w:vAlign w:val="center"/>
          </w:tcPr>
          <w:p w14:paraId="748950AC" w14:textId="77777777" w:rsidR="00CA4379" w:rsidRPr="00117A07" w:rsidRDefault="00CA4379">
            <w:pPr>
              <w:jc w:val="center"/>
              <w:rPr>
                <w:rFonts w:eastAsia="標楷體"/>
                <w:sz w:val="27"/>
                <w:szCs w:val="27"/>
              </w:rPr>
            </w:pPr>
          </w:p>
        </w:tc>
        <w:tc>
          <w:tcPr>
            <w:tcW w:w="1530" w:type="dxa"/>
            <w:vAlign w:val="center"/>
          </w:tcPr>
          <w:p w14:paraId="52E8D93C" w14:textId="77777777" w:rsidR="00CA4379" w:rsidRPr="00117A07" w:rsidRDefault="00CA4379">
            <w:pPr>
              <w:jc w:val="center"/>
              <w:rPr>
                <w:rFonts w:eastAsia="標楷體"/>
                <w:sz w:val="27"/>
                <w:szCs w:val="27"/>
              </w:rPr>
            </w:pPr>
          </w:p>
        </w:tc>
        <w:tc>
          <w:tcPr>
            <w:tcW w:w="1530" w:type="dxa"/>
            <w:vAlign w:val="center"/>
          </w:tcPr>
          <w:p w14:paraId="49E2AB49" w14:textId="77777777" w:rsidR="00CA4379" w:rsidRPr="00117A07" w:rsidRDefault="00CA4379">
            <w:pPr>
              <w:jc w:val="center"/>
              <w:rPr>
                <w:rFonts w:eastAsia="標楷體"/>
                <w:sz w:val="27"/>
                <w:szCs w:val="27"/>
              </w:rPr>
            </w:pPr>
          </w:p>
        </w:tc>
        <w:tc>
          <w:tcPr>
            <w:tcW w:w="1530" w:type="dxa"/>
            <w:vAlign w:val="center"/>
          </w:tcPr>
          <w:p w14:paraId="17D1FD38" w14:textId="77777777" w:rsidR="00CA4379" w:rsidRPr="00117A07" w:rsidRDefault="00CA4379">
            <w:pPr>
              <w:jc w:val="center"/>
              <w:rPr>
                <w:rFonts w:eastAsia="標楷體"/>
                <w:sz w:val="27"/>
                <w:szCs w:val="27"/>
              </w:rPr>
            </w:pPr>
          </w:p>
        </w:tc>
        <w:tc>
          <w:tcPr>
            <w:tcW w:w="1531" w:type="dxa"/>
            <w:vAlign w:val="center"/>
          </w:tcPr>
          <w:p w14:paraId="6DEBFDD2" w14:textId="77777777" w:rsidR="00CA4379" w:rsidRPr="00117A07" w:rsidRDefault="00CA4379">
            <w:pPr>
              <w:jc w:val="center"/>
              <w:rPr>
                <w:rFonts w:eastAsia="標楷體"/>
                <w:sz w:val="27"/>
                <w:szCs w:val="27"/>
              </w:rPr>
            </w:pPr>
          </w:p>
        </w:tc>
      </w:tr>
      <w:tr w:rsidR="00CA4379" w:rsidRPr="00117A07" w14:paraId="0ED010E5" w14:textId="77777777" w:rsidTr="00CA4379">
        <w:trPr>
          <w:cantSplit/>
          <w:trHeight w:val="680"/>
          <w:jc w:val="center"/>
        </w:trPr>
        <w:tc>
          <w:tcPr>
            <w:tcW w:w="2147" w:type="dxa"/>
          </w:tcPr>
          <w:p w14:paraId="5C69B047" w14:textId="77777777" w:rsidR="00CA4379" w:rsidRPr="00117A07" w:rsidRDefault="00CA4379" w:rsidP="00CA4379">
            <w:pPr>
              <w:jc w:val="both"/>
              <w:rPr>
                <w:rFonts w:eastAsia="標楷體"/>
                <w:sz w:val="27"/>
                <w:szCs w:val="27"/>
              </w:rPr>
            </w:pPr>
            <w:r w:rsidRPr="00117A07">
              <w:rPr>
                <w:rFonts w:eastAsia="標楷體" w:hint="eastAsia"/>
                <w:sz w:val="27"/>
                <w:szCs w:val="27"/>
              </w:rPr>
              <w:t>（</w:t>
            </w:r>
            <w:r w:rsidRPr="00117A07">
              <w:rPr>
                <w:rFonts w:eastAsia="標楷體" w:hint="eastAsia"/>
                <w:sz w:val="27"/>
                <w:szCs w:val="27"/>
              </w:rPr>
              <w:t>I</w:t>
            </w:r>
            <w:r w:rsidRPr="00117A07">
              <w:rPr>
                <w:rFonts w:eastAsia="標楷體" w:hint="eastAsia"/>
                <w:sz w:val="27"/>
                <w:szCs w:val="27"/>
              </w:rPr>
              <w:t>）</w:t>
            </w:r>
          </w:p>
        </w:tc>
        <w:tc>
          <w:tcPr>
            <w:tcW w:w="1650" w:type="dxa"/>
            <w:vAlign w:val="center"/>
          </w:tcPr>
          <w:p w14:paraId="5D9C8755" w14:textId="77777777" w:rsidR="00CA4379" w:rsidRPr="00117A07" w:rsidRDefault="00CA4379">
            <w:pPr>
              <w:jc w:val="center"/>
              <w:rPr>
                <w:rFonts w:eastAsia="標楷體"/>
                <w:sz w:val="27"/>
                <w:szCs w:val="27"/>
              </w:rPr>
            </w:pPr>
          </w:p>
        </w:tc>
        <w:tc>
          <w:tcPr>
            <w:tcW w:w="1530" w:type="dxa"/>
            <w:vAlign w:val="center"/>
          </w:tcPr>
          <w:p w14:paraId="5900A52A" w14:textId="77777777" w:rsidR="00CA4379" w:rsidRPr="00117A07" w:rsidRDefault="00CA4379">
            <w:pPr>
              <w:jc w:val="center"/>
              <w:rPr>
                <w:rFonts w:eastAsia="標楷體"/>
                <w:sz w:val="27"/>
                <w:szCs w:val="27"/>
              </w:rPr>
            </w:pPr>
          </w:p>
        </w:tc>
        <w:tc>
          <w:tcPr>
            <w:tcW w:w="1530" w:type="dxa"/>
            <w:vAlign w:val="center"/>
          </w:tcPr>
          <w:p w14:paraId="08CD1B92" w14:textId="77777777" w:rsidR="00CA4379" w:rsidRPr="00117A07" w:rsidRDefault="00CA4379">
            <w:pPr>
              <w:jc w:val="center"/>
              <w:rPr>
                <w:rFonts w:eastAsia="標楷體"/>
                <w:sz w:val="27"/>
                <w:szCs w:val="27"/>
              </w:rPr>
            </w:pPr>
          </w:p>
        </w:tc>
        <w:tc>
          <w:tcPr>
            <w:tcW w:w="1530" w:type="dxa"/>
            <w:vAlign w:val="center"/>
          </w:tcPr>
          <w:p w14:paraId="3FA76550" w14:textId="77777777" w:rsidR="00CA4379" w:rsidRPr="00117A07" w:rsidRDefault="00CA4379">
            <w:pPr>
              <w:jc w:val="center"/>
              <w:rPr>
                <w:rFonts w:eastAsia="標楷體"/>
                <w:sz w:val="27"/>
                <w:szCs w:val="27"/>
              </w:rPr>
            </w:pPr>
          </w:p>
        </w:tc>
        <w:tc>
          <w:tcPr>
            <w:tcW w:w="1531" w:type="dxa"/>
            <w:vAlign w:val="center"/>
          </w:tcPr>
          <w:p w14:paraId="13E68D86" w14:textId="77777777" w:rsidR="00CA4379" w:rsidRPr="00117A07" w:rsidRDefault="00CA4379">
            <w:pPr>
              <w:jc w:val="center"/>
              <w:rPr>
                <w:rFonts w:eastAsia="標楷體"/>
                <w:sz w:val="27"/>
                <w:szCs w:val="27"/>
              </w:rPr>
            </w:pPr>
          </w:p>
        </w:tc>
      </w:tr>
      <w:tr w:rsidR="00CA4379" w:rsidRPr="00117A07" w14:paraId="5037778A" w14:textId="77777777" w:rsidTr="00CA4379">
        <w:trPr>
          <w:cantSplit/>
          <w:trHeight w:val="680"/>
          <w:jc w:val="center"/>
        </w:trPr>
        <w:tc>
          <w:tcPr>
            <w:tcW w:w="2147" w:type="dxa"/>
          </w:tcPr>
          <w:p w14:paraId="5F24D20B" w14:textId="77777777" w:rsidR="00CA4379" w:rsidRPr="00117A07" w:rsidRDefault="00CA4379" w:rsidP="00CA4379">
            <w:pPr>
              <w:jc w:val="both"/>
              <w:rPr>
                <w:rFonts w:eastAsia="標楷體"/>
                <w:sz w:val="27"/>
                <w:szCs w:val="27"/>
              </w:rPr>
            </w:pPr>
            <w:r w:rsidRPr="00117A07">
              <w:rPr>
                <w:rFonts w:eastAsia="標楷體" w:hint="eastAsia"/>
                <w:sz w:val="27"/>
                <w:szCs w:val="27"/>
              </w:rPr>
              <w:t>（</w:t>
            </w:r>
            <w:r w:rsidRPr="00117A07">
              <w:rPr>
                <w:rFonts w:eastAsia="標楷體" w:hint="eastAsia"/>
                <w:sz w:val="27"/>
                <w:szCs w:val="27"/>
              </w:rPr>
              <w:t>J</w:t>
            </w:r>
            <w:r w:rsidRPr="00117A07">
              <w:rPr>
                <w:rFonts w:eastAsia="標楷體" w:hint="eastAsia"/>
                <w:sz w:val="27"/>
                <w:szCs w:val="27"/>
              </w:rPr>
              <w:t>）</w:t>
            </w:r>
          </w:p>
        </w:tc>
        <w:tc>
          <w:tcPr>
            <w:tcW w:w="1650" w:type="dxa"/>
            <w:vAlign w:val="center"/>
          </w:tcPr>
          <w:p w14:paraId="229ADA52" w14:textId="77777777" w:rsidR="00CA4379" w:rsidRPr="00117A07" w:rsidRDefault="00CA4379">
            <w:pPr>
              <w:jc w:val="center"/>
              <w:rPr>
                <w:rFonts w:eastAsia="標楷體"/>
                <w:sz w:val="27"/>
                <w:szCs w:val="27"/>
              </w:rPr>
            </w:pPr>
          </w:p>
        </w:tc>
        <w:tc>
          <w:tcPr>
            <w:tcW w:w="1530" w:type="dxa"/>
            <w:vAlign w:val="center"/>
          </w:tcPr>
          <w:p w14:paraId="29B64BF7" w14:textId="77777777" w:rsidR="00CA4379" w:rsidRPr="00117A07" w:rsidRDefault="00CA4379">
            <w:pPr>
              <w:jc w:val="center"/>
              <w:rPr>
                <w:rFonts w:eastAsia="標楷體"/>
                <w:sz w:val="27"/>
                <w:szCs w:val="27"/>
              </w:rPr>
            </w:pPr>
          </w:p>
        </w:tc>
        <w:tc>
          <w:tcPr>
            <w:tcW w:w="1530" w:type="dxa"/>
            <w:vAlign w:val="center"/>
          </w:tcPr>
          <w:p w14:paraId="518D03D8" w14:textId="77777777" w:rsidR="00CA4379" w:rsidRPr="00117A07" w:rsidRDefault="00CA4379">
            <w:pPr>
              <w:jc w:val="center"/>
              <w:rPr>
                <w:rFonts w:eastAsia="標楷體"/>
                <w:sz w:val="27"/>
                <w:szCs w:val="27"/>
              </w:rPr>
            </w:pPr>
          </w:p>
        </w:tc>
        <w:tc>
          <w:tcPr>
            <w:tcW w:w="1530" w:type="dxa"/>
            <w:vAlign w:val="center"/>
          </w:tcPr>
          <w:p w14:paraId="29D94964" w14:textId="77777777" w:rsidR="00CA4379" w:rsidRPr="00117A07" w:rsidRDefault="00CA4379">
            <w:pPr>
              <w:jc w:val="center"/>
              <w:rPr>
                <w:rFonts w:eastAsia="標楷體"/>
                <w:sz w:val="27"/>
                <w:szCs w:val="27"/>
              </w:rPr>
            </w:pPr>
          </w:p>
        </w:tc>
        <w:tc>
          <w:tcPr>
            <w:tcW w:w="1531" w:type="dxa"/>
            <w:vAlign w:val="center"/>
          </w:tcPr>
          <w:p w14:paraId="0FE14597" w14:textId="77777777" w:rsidR="00CA4379" w:rsidRPr="00117A07" w:rsidRDefault="00CA4379">
            <w:pPr>
              <w:jc w:val="center"/>
              <w:rPr>
                <w:rFonts w:eastAsia="標楷體"/>
                <w:sz w:val="27"/>
                <w:szCs w:val="27"/>
              </w:rPr>
            </w:pPr>
          </w:p>
        </w:tc>
      </w:tr>
      <w:tr w:rsidR="00CA4379" w:rsidRPr="00117A07" w14:paraId="0E24BCA4" w14:textId="77777777" w:rsidTr="00CA4379">
        <w:trPr>
          <w:cantSplit/>
          <w:trHeight w:val="680"/>
          <w:jc w:val="center"/>
        </w:trPr>
        <w:tc>
          <w:tcPr>
            <w:tcW w:w="2147" w:type="dxa"/>
          </w:tcPr>
          <w:p w14:paraId="7AF1C01F" w14:textId="77777777" w:rsidR="00CA4379" w:rsidRPr="00117A07" w:rsidRDefault="00CA4379" w:rsidP="00CA4379">
            <w:pPr>
              <w:jc w:val="both"/>
              <w:rPr>
                <w:rFonts w:eastAsia="標楷體"/>
                <w:sz w:val="27"/>
                <w:szCs w:val="27"/>
              </w:rPr>
            </w:pPr>
            <w:r w:rsidRPr="00117A07">
              <w:rPr>
                <w:rFonts w:eastAsia="標楷體" w:hint="eastAsia"/>
                <w:sz w:val="27"/>
                <w:szCs w:val="27"/>
              </w:rPr>
              <w:t>（</w:t>
            </w:r>
            <w:r w:rsidRPr="00117A07">
              <w:rPr>
                <w:rFonts w:eastAsia="標楷體" w:hint="eastAsia"/>
                <w:sz w:val="27"/>
                <w:szCs w:val="27"/>
              </w:rPr>
              <w:t>K</w:t>
            </w:r>
            <w:r w:rsidRPr="00117A07">
              <w:rPr>
                <w:rFonts w:eastAsia="標楷體" w:hint="eastAsia"/>
                <w:sz w:val="27"/>
                <w:szCs w:val="27"/>
              </w:rPr>
              <w:t>）</w:t>
            </w:r>
          </w:p>
        </w:tc>
        <w:tc>
          <w:tcPr>
            <w:tcW w:w="1650" w:type="dxa"/>
            <w:vAlign w:val="center"/>
          </w:tcPr>
          <w:p w14:paraId="2764610C" w14:textId="77777777" w:rsidR="00CA4379" w:rsidRPr="00117A07" w:rsidRDefault="00CA4379">
            <w:pPr>
              <w:jc w:val="center"/>
              <w:rPr>
                <w:rFonts w:eastAsia="標楷體"/>
                <w:sz w:val="27"/>
                <w:szCs w:val="27"/>
              </w:rPr>
            </w:pPr>
          </w:p>
        </w:tc>
        <w:tc>
          <w:tcPr>
            <w:tcW w:w="1530" w:type="dxa"/>
            <w:vAlign w:val="center"/>
          </w:tcPr>
          <w:p w14:paraId="50EBBF88" w14:textId="77777777" w:rsidR="00CA4379" w:rsidRPr="00117A07" w:rsidRDefault="00CA4379">
            <w:pPr>
              <w:jc w:val="center"/>
              <w:rPr>
                <w:rFonts w:eastAsia="標楷體"/>
                <w:sz w:val="27"/>
                <w:szCs w:val="27"/>
              </w:rPr>
            </w:pPr>
          </w:p>
        </w:tc>
        <w:tc>
          <w:tcPr>
            <w:tcW w:w="1530" w:type="dxa"/>
            <w:vAlign w:val="center"/>
          </w:tcPr>
          <w:p w14:paraId="7F1FAAC1" w14:textId="77777777" w:rsidR="00CA4379" w:rsidRPr="00117A07" w:rsidRDefault="00CA4379">
            <w:pPr>
              <w:jc w:val="center"/>
              <w:rPr>
                <w:rFonts w:eastAsia="標楷體"/>
                <w:sz w:val="27"/>
                <w:szCs w:val="27"/>
              </w:rPr>
            </w:pPr>
          </w:p>
        </w:tc>
        <w:tc>
          <w:tcPr>
            <w:tcW w:w="1530" w:type="dxa"/>
            <w:vAlign w:val="center"/>
          </w:tcPr>
          <w:p w14:paraId="7CE6B2F5" w14:textId="77777777" w:rsidR="00CA4379" w:rsidRPr="00117A07" w:rsidRDefault="00CA4379">
            <w:pPr>
              <w:jc w:val="center"/>
              <w:rPr>
                <w:rFonts w:eastAsia="標楷體"/>
                <w:sz w:val="27"/>
                <w:szCs w:val="27"/>
              </w:rPr>
            </w:pPr>
          </w:p>
        </w:tc>
        <w:tc>
          <w:tcPr>
            <w:tcW w:w="1531" w:type="dxa"/>
            <w:vAlign w:val="center"/>
          </w:tcPr>
          <w:p w14:paraId="396C6328" w14:textId="77777777" w:rsidR="00CA4379" w:rsidRPr="00117A07" w:rsidRDefault="00CA4379">
            <w:pPr>
              <w:jc w:val="center"/>
              <w:rPr>
                <w:rFonts w:eastAsia="標楷體"/>
                <w:sz w:val="27"/>
                <w:szCs w:val="27"/>
              </w:rPr>
            </w:pPr>
          </w:p>
        </w:tc>
      </w:tr>
      <w:tr w:rsidR="00CA4379" w:rsidRPr="00117A07" w14:paraId="7EBD42D3" w14:textId="77777777" w:rsidTr="00CA4379">
        <w:trPr>
          <w:cantSplit/>
          <w:trHeight w:val="615"/>
          <w:jc w:val="center"/>
        </w:trPr>
        <w:tc>
          <w:tcPr>
            <w:tcW w:w="2147" w:type="dxa"/>
          </w:tcPr>
          <w:p w14:paraId="3265A184" w14:textId="77777777" w:rsidR="00CA4379" w:rsidRPr="00117A07" w:rsidRDefault="00CA4379" w:rsidP="00CA4379">
            <w:pPr>
              <w:jc w:val="both"/>
              <w:rPr>
                <w:rFonts w:eastAsia="標楷體"/>
                <w:sz w:val="27"/>
                <w:szCs w:val="27"/>
              </w:rPr>
            </w:pPr>
            <w:r w:rsidRPr="00117A07">
              <w:rPr>
                <w:rFonts w:eastAsia="標楷體" w:hint="eastAsia"/>
                <w:sz w:val="27"/>
                <w:szCs w:val="27"/>
              </w:rPr>
              <w:t>（</w:t>
            </w:r>
            <w:r w:rsidRPr="00117A07">
              <w:rPr>
                <w:rFonts w:eastAsia="標楷體" w:hint="eastAsia"/>
                <w:sz w:val="27"/>
                <w:szCs w:val="27"/>
              </w:rPr>
              <w:t>L</w:t>
            </w:r>
            <w:r w:rsidRPr="00117A07">
              <w:rPr>
                <w:rFonts w:eastAsia="標楷體" w:hint="eastAsia"/>
                <w:sz w:val="27"/>
                <w:szCs w:val="27"/>
              </w:rPr>
              <w:t>）</w:t>
            </w:r>
          </w:p>
        </w:tc>
        <w:tc>
          <w:tcPr>
            <w:tcW w:w="1650" w:type="dxa"/>
            <w:vAlign w:val="center"/>
          </w:tcPr>
          <w:p w14:paraId="7FF218CB" w14:textId="77777777" w:rsidR="00CA4379" w:rsidRPr="00117A07" w:rsidRDefault="00CA4379">
            <w:pPr>
              <w:jc w:val="center"/>
              <w:rPr>
                <w:rFonts w:eastAsia="標楷體"/>
                <w:sz w:val="27"/>
                <w:szCs w:val="27"/>
              </w:rPr>
            </w:pPr>
          </w:p>
        </w:tc>
        <w:tc>
          <w:tcPr>
            <w:tcW w:w="1530" w:type="dxa"/>
            <w:vAlign w:val="center"/>
          </w:tcPr>
          <w:p w14:paraId="05AE2DC5" w14:textId="77777777" w:rsidR="00CA4379" w:rsidRPr="00117A07" w:rsidRDefault="00CA4379">
            <w:pPr>
              <w:jc w:val="center"/>
              <w:rPr>
                <w:rFonts w:eastAsia="標楷體"/>
                <w:sz w:val="27"/>
                <w:szCs w:val="27"/>
              </w:rPr>
            </w:pPr>
          </w:p>
        </w:tc>
        <w:tc>
          <w:tcPr>
            <w:tcW w:w="1530" w:type="dxa"/>
            <w:vAlign w:val="center"/>
          </w:tcPr>
          <w:p w14:paraId="061E8229" w14:textId="77777777" w:rsidR="00CA4379" w:rsidRPr="00117A07" w:rsidRDefault="00CA4379">
            <w:pPr>
              <w:jc w:val="center"/>
              <w:rPr>
                <w:rFonts w:eastAsia="標楷體"/>
                <w:sz w:val="27"/>
                <w:szCs w:val="27"/>
              </w:rPr>
            </w:pPr>
          </w:p>
        </w:tc>
        <w:tc>
          <w:tcPr>
            <w:tcW w:w="1530" w:type="dxa"/>
            <w:vAlign w:val="center"/>
          </w:tcPr>
          <w:p w14:paraId="5B741D15" w14:textId="77777777" w:rsidR="00CA4379" w:rsidRPr="00117A07" w:rsidRDefault="00CA4379">
            <w:pPr>
              <w:jc w:val="center"/>
              <w:rPr>
                <w:rFonts w:eastAsia="標楷體"/>
                <w:sz w:val="27"/>
                <w:szCs w:val="27"/>
              </w:rPr>
            </w:pPr>
          </w:p>
        </w:tc>
        <w:tc>
          <w:tcPr>
            <w:tcW w:w="1531" w:type="dxa"/>
            <w:vAlign w:val="center"/>
          </w:tcPr>
          <w:p w14:paraId="108CA5B1" w14:textId="77777777" w:rsidR="00CA4379" w:rsidRPr="00117A07" w:rsidRDefault="00CA4379">
            <w:pPr>
              <w:jc w:val="center"/>
              <w:rPr>
                <w:rFonts w:eastAsia="標楷體"/>
                <w:sz w:val="27"/>
                <w:szCs w:val="27"/>
              </w:rPr>
            </w:pPr>
          </w:p>
        </w:tc>
      </w:tr>
      <w:tr w:rsidR="00CA4379" w:rsidRPr="00117A07" w14:paraId="49362FF4" w14:textId="77777777" w:rsidTr="00CA4379">
        <w:trPr>
          <w:cantSplit/>
          <w:trHeight w:val="595"/>
          <w:jc w:val="center"/>
        </w:trPr>
        <w:tc>
          <w:tcPr>
            <w:tcW w:w="2147" w:type="dxa"/>
          </w:tcPr>
          <w:p w14:paraId="3DB99C74" w14:textId="77777777" w:rsidR="00CA4379" w:rsidRPr="00117A07" w:rsidRDefault="00CA4379" w:rsidP="00CA4379">
            <w:pPr>
              <w:jc w:val="both"/>
              <w:rPr>
                <w:rFonts w:eastAsia="標楷體"/>
                <w:sz w:val="27"/>
                <w:szCs w:val="27"/>
              </w:rPr>
            </w:pPr>
            <w:r w:rsidRPr="00117A07">
              <w:rPr>
                <w:rFonts w:eastAsia="標楷體" w:hint="eastAsia"/>
                <w:sz w:val="27"/>
                <w:szCs w:val="27"/>
              </w:rPr>
              <w:t>（</w:t>
            </w:r>
            <w:r w:rsidRPr="00117A07">
              <w:rPr>
                <w:rFonts w:eastAsia="標楷體" w:hint="eastAsia"/>
                <w:sz w:val="27"/>
                <w:szCs w:val="27"/>
              </w:rPr>
              <w:t>M</w:t>
            </w:r>
            <w:r w:rsidRPr="00117A07">
              <w:rPr>
                <w:rFonts w:eastAsia="標楷體" w:hint="eastAsia"/>
                <w:sz w:val="27"/>
                <w:szCs w:val="27"/>
              </w:rPr>
              <w:t>）</w:t>
            </w:r>
          </w:p>
        </w:tc>
        <w:tc>
          <w:tcPr>
            <w:tcW w:w="1650" w:type="dxa"/>
            <w:vAlign w:val="center"/>
          </w:tcPr>
          <w:p w14:paraId="14B3D51A" w14:textId="77777777" w:rsidR="00CA4379" w:rsidRPr="00117A07" w:rsidRDefault="00CA4379">
            <w:pPr>
              <w:jc w:val="center"/>
              <w:rPr>
                <w:rFonts w:eastAsia="標楷體"/>
                <w:sz w:val="27"/>
                <w:szCs w:val="27"/>
              </w:rPr>
            </w:pPr>
          </w:p>
        </w:tc>
        <w:tc>
          <w:tcPr>
            <w:tcW w:w="1530" w:type="dxa"/>
            <w:vAlign w:val="center"/>
          </w:tcPr>
          <w:p w14:paraId="5202FA72" w14:textId="77777777" w:rsidR="00CA4379" w:rsidRPr="00117A07" w:rsidRDefault="00CA4379">
            <w:pPr>
              <w:jc w:val="center"/>
              <w:rPr>
                <w:rFonts w:eastAsia="標楷體"/>
                <w:sz w:val="27"/>
                <w:szCs w:val="27"/>
              </w:rPr>
            </w:pPr>
          </w:p>
        </w:tc>
        <w:tc>
          <w:tcPr>
            <w:tcW w:w="1530" w:type="dxa"/>
            <w:vAlign w:val="center"/>
          </w:tcPr>
          <w:p w14:paraId="574EC380" w14:textId="77777777" w:rsidR="00CA4379" w:rsidRPr="00117A07" w:rsidRDefault="00CA4379">
            <w:pPr>
              <w:jc w:val="center"/>
              <w:rPr>
                <w:rFonts w:eastAsia="標楷體"/>
                <w:sz w:val="27"/>
                <w:szCs w:val="27"/>
              </w:rPr>
            </w:pPr>
          </w:p>
        </w:tc>
        <w:tc>
          <w:tcPr>
            <w:tcW w:w="1530" w:type="dxa"/>
            <w:vAlign w:val="center"/>
          </w:tcPr>
          <w:p w14:paraId="03AEE869" w14:textId="77777777" w:rsidR="00CA4379" w:rsidRPr="00117A07" w:rsidRDefault="00CA4379">
            <w:pPr>
              <w:jc w:val="center"/>
              <w:rPr>
                <w:rFonts w:eastAsia="標楷體"/>
                <w:sz w:val="27"/>
                <w:szCs w:val="27"/>
              </w:rPr>
            </w:pPr>
          </w:p>
        </w:tc>
        <w:tc>
          <w:tcPr>
            <w:tcW w:w="1531" w:type="dxa"/>
            <w:vAlign w:val="center"/>
          </w:tcPr>
          <w:p w14:paraId="6816AEA0" w14:textId="77777777" w:rsidR="00CA4379" w:rsidRPr="00117A07" w:rsidRDefault="00CA4379">
            <w:pPr>
              <w:jc w:val="center"/>
              <w:rPr>
                <w:rFonts w:eastAsia="標楷體"/>
                <w:sz w:val="27"/>
                <w:szCs w:val="27"/>
              </w:rPr>
            </w:pPr>
          </w:p>
        </w:tc>
      </w:tr>
      <w:tr w:rsidR="00CA4379" w:rsidRPr="00117A07" w14:paraId="3AFDAFAE" w14:textId="77777777" w:rsidTr="00CA4379">
        <w:trPr>
          <w:cantSplit/>
          <w:trHeight w:val="851"/>
          <w:jc w:val="center"/>
        </w:trPr>
        <w:tc>
          <w:tcPr>
            <w:tcW w:w="2147" w:type="dxa"/>
            <w:vAlign w:val="center"/>
          </w:tcPr>
          <w:p w14:paraId="3EDA78D6" w14:textId="77777777" w:rsidR="00CA4379" w:rsidRPr="00117A07" w:rsidRDefault="00CA4379">
            <w:pPr>
              <w:jc w:val="center"/>
              <w:rPr>
                <w:rFonts w:eastAsia="標楷體"/>
                <w:sz w:val="27"/>
                <w:szCs w:val="27"/>
              </w:rPr>
            </w:pPr>
            <w:r w:rsidRPr="00117A07">
              <w:rPr>
                <w:rFonts w:eastAsia="標楷體"/>
                <w:sz w:val="27"/>
                <w:szCs w:val="27"/>
              </w:rPr>
              <w:t>總</w:t>
            </w:r>
            <w:r w:rsidRPr="00117A07">
              <w:rPr>
                <w:rFonts w:eastAsia="標楷體"/>
                <w:sz w:val="27"/>
                <w:szCs w:val="27"/>
              </w:rPr>
              <w:t xml:space="preserve"> </w:t>
            </w:r>
            <w:r w:rsidRPr="00117A07">
              <w:rPr>
                <w:rFonts w:eastAsia="標楷體"/>
                <w:sz w:val="27"/>
                <w:szCs w:val="27"/>
              </w:rPr>
              <w:t>序</w:t>
            </w:r>
            <w:r w:rsidRPr="00117A07">
              <w:rPr>
                <w:rFonts w:eastAsia="標楷體"/>
                <w:sz w:val="27"/>
                <w:szCs w:val="27"/>
              </w:rPr>
              <w:t xml:space="preserve"> </w:t>
            </w:r>
            <w:r w:rsidRPr="00117A07">
              <w:rPr>
                <w:rFonts w:eastAsia="標楷體"/>
                <w:sz w:val="27"/>
                <w:szCs w:val="27"/>
              </w:rPr>
              <w:t>數</w:t>
            </w:r>
          </w:p>
        </w:tc>
        <w:tc>
          <w:tcPr>
            <w:tcW w:w="1650" w:type="dxa"/>
            <w:vAlign w:val="center"/>
          </w:tcPr>
          <w:p w14:paraId="5E5A715F" w14:textId="77777777" w:rsidR="00CA4379" w:rsidRPr="00117A07" w:rsidRDefault="00CA4379">
            <w:pPr>
              <w:jc w:val="center"/>
              <w:rPr>
                <w:rFonts w:eastAsia="標楷體"/>
                <w:sz w:val="27"/>
                <w:szCs w:val="27"/>
              </w:rPr>
            </w:pPr>
          </w:p>
        </w:tc>
        <w:tc>
          <w:tcPr>
            <w:tcW w:w="1530" w:type="dxa"/>
            <w:vAlign w:val="center"/>
          </w:tcPr>
          <w:p w14:paraId="4EBC3C3A" w14:textId="77777777" w:rsidR="00CA4379" w:rsidRPr="00117A07" w:rsidRDefault="00CA4379">
            <w:pPr>
              <w:jc w:val="center"/>
              <w:rPr>
                <w:rFonts w:eastAsia="標楷體"/>
                <w:sz w:val="27"/>
                <w:szCs w:val="27"/>
              </w:rPr>
            </w:pPr>
          </w:p>
        </w:tc>
        <w:tc>
          <w:tcPr>
            <w:tcW w:w="1530" w:type="dxa"/>
            <w:vAlign w:val="center"/>
          </w:tcPr>
          <w:p w14:paraId="265F5A6F" w14:textId="77777777" w:rsidR="00CA4379" w:rsidRPr="00117A07" w:rsidRDefault="00CA4379">
            <w:pPr>
              <w:jc w:val="center"/>
              <w:rPr>
                <w:rFonts w:eastAsia="標楷體"/>
                <w:sz w:val="27"/>
                <w:szCs w:val="27"/>
              </w:rPr>
            </w:pPr>
          </w:p>
        </w:tc>
        <w:tc>
          <w:tcPr>
            <w:tcW w:w="1530" w:type="dxa"/>
            <w:vAlign w:val="center"/>
          </w:tcPr>
          <w:p w14:paraId="331D143D" w14:textId="77777777" w:rsidR="00CA4379" w:rsidRPr="00117A07" w:rsidRDefault="00CA4379">
            <w:pPr>
              <w:jc w:val="center"/>
              <w:rPr>
                <w:rFonts w:eastAsia="標楷體"/>
                <w:sz w:val="27"/>
                <w:szCs w:val="27"/>
              </w:rPr>
            </w:pPr>
          </w:p>
        </w:tc>
        <w:tc>
          <w:tcPr>
            <w:tcW w:w="1531" w:type="dxa"/>
            <w:vAlign w:val="center"/>
          </w:tcPr>
          <w:p w14:paraId="7D9E3FAC" w14:textId="77777777" w:rsidR="00CA4379" w:rsidRPr="00117A07" w:rsidRDefault="00CA4379">
            <w:pPr>
              <w:jc w:val="center"/>
              <w:rPr>
                <w:rFonts w:eastAsia="標楷體"/>
                <w:sz w:val="27"/>
                <w:szCs w:val="27"/>
              </w:rPr>
            </w:pPr>
          </w:p>
        </w:tc>
      </w:tr>
      <w:tr w:rsidR="00CA4379" w:rsidRPr="00117A07" w14:paraId="7363831F" w14:textId="77777777" w:rsidTr="00CA4379">
        <w:trPr>
          <w:trHeight w:val="851"/>
          <w:jc w:val="center"/>
        </w:trPr>
        <w:tc>
          <w:tcPr>
            <w:tcW w:w="2147" w:type="dxa"/>
            <w:vAlign w:val="center"/>
          </w:tcPr>
          <w:p w14:paraId="31498C57" w14:textId="77777777" w:rsidR="00CA4379" w:rsidRPr="00117A07" w:rsidRDefault="00CA4379">
            <w:pPr>
              <w:jc w:val="center"/>
              <w:rPr>
                <w:rFonts w:eastAsia="標楷體"/>
                <w:sz w:val="27"/>
                <w:szCs w:val="27"/>
              </w:rPr>
            </w:pPr>
            <w:r w:rsidRPr="00117A07">
              <w:rPr>
                <w:rFonts w:eastAsia="標楷體"/>
                <w:sz w:val="27"/>
                <w:szCs w:val="27"/>
              </w:rPr>
              <w:t>優勝序位</w:t>
            </w:r>
          </w:p>
        </w:tc>
        <w:tc>
          <w:tcPr>
            <w:tcW w:w="1650" w:type="dxa"/>
            <w:vAlign w:val="center"/>
          </w:tcPr>
          <w:p w14:paraId="6D99AF2F" w14:textId="77777777" w:rsidR="00CA4379" w:rsidRPr="00117A07" w:rsidRDefault="00CA4379">
            <w:pPr>
              <w:jc w:val="center"/>
              <w:rPr>
                <w:rFonts w:eastAsia="標楷體"/>
                <w:sz w:val="27"/>
                <w:szCs w:val="27"/>
              </w:rPr>
            </w:pPr>
          </w:p>
        </w:tc>
        <w:tc>
          <w:tcPr>
            <w:tcW w:w="1530" w:type="dxa"/>
            <w:vAlign w:val="center"/>
          </w:tcPr>
          <w:p w14:paraId="3BE28626" w14:textId="77777777" w:rsidR="00CA4379" w:rsidRPr="00117A07" w:rsidRDefault="00CA4379">
            <w:pPr>
              <w:jc w:val="center"/>
              <w:rPr>
                <w:rFonts w:eastAsia="標楷體"/>
                <w:sz w:val="27"/>
                <w:szCs w:val="27"/>
              </w:rPr>
            </w:pPr>
          </w:p>
        </w:tc>
        <w:tc>
          <w:tcPr>
            <w:tcW w:w="1530" w:type="dxa"/>
            <w:vAlign w:val="center"/>
          </w:tcPr>
          <w:p w14:paraId="7C41452E" w14:textId="77777777" w:rsidR="00CA4379" w:rsidRPr="00117A07" w:rsidRDefault="00CA4379">
            <w:pPr>
              <w:jc w:val="center"/>
              <w:rPr>
                <w:rFonts w:eastAsia="標楷體"/>
                <w:sz w:val="27"/>
                <w:szCs w:val="27"/>
              </w:rPr>
            </w:pPr>
          </w:p>
        </w:tc>
        <w:tc>
          <w:tcPr>
            <w:tcW w:w="1530" w:type="dxa"/>
            <w:vAlign w:val="center"/>
          </w:tcPr>
          <w:p w14:paraId="6F07ECB2" w14:textId="77777777" w:rsidR="00CA4379" w:rsidRPr="00117A07" w:rsidRDefault="00CA4379">
            <w:pPr>
              <w:jc w:val="center"/>
              <w:rPr>
                <w:rFonts w:eastAsia="標楷體"/>
                <w:sz w:val="27"/>
                <w:szCs w:val="27"/>
              </w:rPr>
            </w:pPr>
          </w:p>
        </w:tc>
        <w:tc>
          <w:tcPr>
            <w:tcW w:w="1531" w:type="dxa"/>
            <w:vAlign w:val="center"/>
          </w:tcPr>
          <w:p w14:paraId="1E105397" w14:textId="77777777" w:rsidR="00CA4379" w:rsidRPr="00117A07" w:rsidRDefault="00CA4379">
            <w:pPr>
              <w:jc w:val="center"/>
              <w:rPr>
                <w:rFonts w:eastAsia="標楷體"/>
                <w:sz w:val="27"/>
                <w:szCs w:val="27"/>
              </w:rPr>
            </w:pPr>
          </w:p>
        </w:tc>
      </w:tr>
    </w:tbl>
    <w:p w14:paraId="4BAA301A" w14:textId="77777777" w:rsidR="002A27A3" w:rsidRPr="00117A07" w:rsidRDefault="002A27A3" w:rsidP="00202725">
      <w:pPr>
        <w:ind w:leftChars="-300" w:rightChars="-306" w:right="-734" w:hangingChars="300" w:hanging="720"/>
        <w:rPr>
          <w:rFonts w:eastAsia="標楷體"/>
          <w:szCs w:val="27"/>
        </w:rPr>
      </w:pPr>
      <w:proofErr w:type="gramStart"/>
      <w:r w:rsidRPr="00117A07">
        <w:rPr>
          <w:rFonts w:eastAsia="標楷體"/>
          <w:szCs w:val="27"/>
        </w:rPr>
        <w:t>註</w:t>
      </w:r>
      <w:proofErr w:type="gramEnd"/>
      <w:r w:rsidRPr="00117A07">
        <w:rPr>
          <w:rFonts w:eastAsia="標楷體"/>
          <w:szCs w:val="27"/>
        </w:rPr>
        <w:t>：</w:t>
      </w:r>
      <w:r w:rsidRPr="00117A07">
        <w:rPr>
          <w:rFonts w:eastAsia="標楷體"/>
          <w:szCs w:val="27"/>
        </w:rPr>
        <w:t>1.</w:t>
      </w:r>
      <w:proofErr w:type="gramStart"/>
      <w:r w:rsidRPr="00117A07">
        <w:rPr>
          <w:rFonts w:eastAsia="標楷體" w:hint="eastAsia"/>
          <w:szCs w:val="27"/>
        </w:rPr>
        <w:t>評後若</w:t>
      </w:r>
      <w:proofErr w:type="gramEnd"/>
      <w:r w:rsidRPr="00117A07">
        <w:rPr>
          <w:rFonts w:eastAsia="標楷體" w:hint="eastAsia"/>
          <w:szCs w:val="27"/>
        </w:rPr>
        <w:t>投標廠商之平均得分未達合格分數</w:t>
      </w:r>
      <w:r w:rsidR="00FD091A" w:rsidRPr="00117A07">
        <w:rPr>
          <w:rFonts w:eastAsia="標楷體" w:hint="eastAsia"/>
          <w:szCs w:val="27"/>
        </w:rPr>
        <w:t>70</w:t>
      </w:r>
      <w:r w:rsidR="00FD091A" w:rsidRPr="00117A07">
        <w:rPr>
          <w:rFonts w:eastAsia="標楷體" w:hint="eastAsia"/>
          <w:szCs w:val="27"/>
        </w:rPr>
        <w:t>分，單一廠商</w:t>
      </w:r>
      <w:r w:rsidR="00FD091A" w:rsidRPr="00117A07">
        <w:rPr>
          <w:rFonts w:eastAsia="標楷體" w:hint="eastAsia"/>
          <w:szCs w:val="27"/>
        </w:rPr>
        <w:t>80</w:t>
      </w:r>
      <w:r w:rsidR="00FD091A" w:rsidRPr="00117A07">
        <w:rPr>
          <w:rFonts w:eastAsia="標楷體" w:hint="eastAsia"/>
          <w:szCs w:val="27"/>
        </w:rPr>
        <w:t>分</w:t>
      </w:r>
      <w:r w:rsidRPr="00117A07">
        <w:rPr>
          <w:rFonts w:eastAsia="標楷體" w:hint="eastAsia"/>
          <w:szCs w:val="27"/>
        </w:rPr>
        <w:t>者。不列入優勝廠商。</w:t>
      </w:r>
    </w:p>
    <w:p w14:paraId="5B042864" w14:textId="77777777" w:rsidR="002A27A3" w:rsidRPr="00117A07" w:rsidRDefault="002A27A3" w:rsidP="00202725">
      <w:pPr>
        <w:ind w:leftChars="-100" w:hangingChars="100" w:hanging="240"/>
        <w:rPr>
          <w:rFonts w:eastAsia="標楷體"/>
          <w:szCs w:val="27"/>
        </w:rPr>
      </w:pPr>
      <w:r w:rsidRPr="00117A07">
        <w:rPr>
          <w:rFonts w:eastAsia="標楷體" w:hint="eastAsia"/>
          <w:szCs w:val="27"/>
        </w:rPr>
        <w:t>2.</w:t>
      </w:r>
      <w:r w:rsidRPr="00117A07">
        <w:rPr>
          <w:rFonts w:eastAsia="標楷體"/>
          <w:szCs w:val="27"/>
        </w:rPr>
        <w:t>總序數最低者為最優勝廠商其餘類推。</w:t>
      </w:r>
    </w:p>
    <w:p w14:paraId="498E6117" w14:textId="77777777" w:rsidR="002A27A3" w:rsidRPr="00117A07" w:rsidRDefault="002A27A3" w:rsidP="00202725">
      <w:pPr>
        <w:ind w:leftChars="-300" w:hangingChars="225" w:hanging="720"/>
        <w:rPr>
          <w:rFonts w:eastAsia="標楷體"/>
          <w:b/>
          <w:sz w:val="28"/>
          <w:szCs w:val="28"/>
        </w:rPr>
      </w:pPr>
      <w:r w:rsidRPr="00117A07">
        <w:rPr>
          <w:rFonts w:eastAsia="標楷體"/>
          <w:sz w:val="32"/>
          <w:szCs w:val="32"/>
        </w:rPr>
        <w:t>全體委員簽名：</w:t>
      </w:r>
    </w:p>
    <w:sectPr w:rsidR="002A27A3" w:rsidRPr="00117A07" w:rsidSect="005375C8">
      <w:headerReference w:type="default" r:id="rId12"/>
      <w:pgSz w:w="11907" w:h="16840" w:code="9"/>
      <w:pgMar w:top="567" w:right="1701" w:bottom="567"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E240" w14:textId="77777777" w:rsidR="005E75E6" w:rsidRDefault="005E75E6">
      <w:r>
        <w:separator/>
      </w:r>
    </w:p>
  </w:endnote>
  <w:endnote w:type="continuationSeparator" w:id="0">
    <w:p w14:paraId="2C2B3735" w14:textId="77777777" w:rsidR="005E75E6" w:rsidRDefault="005E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435864"/>
      <w:docPartObj>
        <w:docPartGallery w:val="Page Numbers (Bottom of Page)"/>
        <w:docPartUnique/>
      </w:docPartObj>
    </w:sdtPr>
    <w:sdtContent>
      <w:p w14:paraId="3A17E53D" w14:textId="520D21AE" w:rsidR="005375C8" w:rsidRDefault="005375C8">
        <w:pPr>
          <w:pStyle w:val="a4"/>
          <w:jc w:val="center"/>
        </w:pPr>
        <w:r>
          <w:fldChar w:fldCharType="begin"/>
        </w:r>
        <w:r>
          <w:instrText>PAGE   \* MERGEFORMAT</w:instrText>
        </w:r>
        <w:r>
          <w:fldChar w:fldCharType="separate"/>
        </w:r>
        <w:r>
          <w:rPr>
            <w:lang w:val="zh-TW"/>
          </w:rPr>
          <w:t>2</w:t>
        </w:r>
        <w:r>
          <w:fldChar w:fldCharType="end"/>
        </w:r>
      </w:p>
    </w:sdtContent>
  </w:sdt>
  <w:p w14:paraId="112223E3" w14:textId="61AD2EF8" w:rsidR="002A27A3" w:rsidRDefault="002A27A3" w:rsidP="005375C8">
    <w:pPr>
      <w:pStyle w:val="a4"/>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266A" w14:textId="77777777" w:rsidR="005E75E6" w:rsidRDefault="005E75E6">
      <w:r>
        <w:separator/>
      </w:r>
    </w:p>
  </w:footnote>
  <w:footnote w:type="continuationSeparator" w:id="0">
    <w:p w14:paraId="36F05774" w14:textId="77777777" w:rsidR="005E75E6" w:rsidRDefault="005E7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204F" w14:textId="77777777" w:rsidR="002A27A3" w:rsidRDefault="002A27A3">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E50C3"/>
    <w:multiLevelType w:val="hybridMultilevel"/>
    <w:tmpl w:val="4AE22CB6"/>
    <w:lvl w:ilvl="0" w:tplc="1D360FF4">
      <w:start w:val="3"/>
      <w:numFmt w:val="taiwaneseCountingThousand"/>
      <w:lvlText w:val="(%1)"/>
      <w:lvlJc w:val="left"/>
      <w:pPr>
        <w:tabs>
          <w:tab w:val="num" w:pos="983"/>
        </w:tabs>
        <w:ind w:left="983" w:hanging="465"/>
      </w:pPr>
      <w:rPr>
        <w:rFonts w:hint="default"/>
      </w:rPr>
    </w:lvl>
    <w:lvl w:ilvl="1" w:tplc="04090019" w:tentative="1">
      <w:start w:val="1"/>
      <w:numFmt w:val="ideographTraditional"/>
      <w:lvlText w:val="%2、"/>
      <w:lvlJc w:val="left"/>
      <w:pPr>
        <w:tabs>
          <w:tab w:val="num" w:pos="1478"/>
        </w:tabs>
        <w:ind w:left="1478" w:hanging="480"/>
      </w:pPr>
    </w:lvl>
    <w:lvl w:ilvl="2" w:tplc="0409001B" w:tentative="1">
      <w:start w:val="1"/>
      <w:numFmt w:val="lowerRoman"/>
      <w:lvlText w:val="%3."/>
      <w:lvlJc w:val="right"/>
      <w:pPr>
        <w:tabs>
          <w:tab w:val="num" w:pos="1958"/>
        </w:tabs>
        <w:ind w:left="1958" w:hanging="480"/>
      </w:pPr>
    </w:lvl>
    <w:lvl w:ilvl="3" w:tplc="0409000F" w:tentative="1">
      <w:start w:val="1"/>
      <w:numFmt w:val="decimal"/>
      <w:lvlText w:val="%4."/>
      <w:lvlJc w:val="left"/>
      <w:pPr>
        <w:tabs>
          <w:tab w:val="num" w:pos="2438"/>
        </w:tabs>
        <w:ind w:left="2438" w:hanging="480"/>
      </w:pPr>
    </w:lvl>
    <w:lvl w:ilvl="4" w:tplc="04090019" w:tentative="1">
      <w:start w:val="1"/>
      <w:numFmt w:val="ideographTraditional"/>
      <w:lvlText w:val="%5、"/>
      <w:lvlJc w:val="left"/>
      <w:pPr>
        <w:tabs>
          <w:tab w:val="num" w:pos="2918"/>
        </w:tabs>
        <w:ind w:left="2918" w:hanging="480"/>
      </w:pPr>
    </w:lvl>
    <w:lvl w:ilvl="5" w:tplc="0409001B" w:tentative="1">
      <w:start w:val="1"/>
      <w:numFmt w:val="lowerRoman"/>
      <w:lvlText w:val="%6."/>
      <w:lvlJc w:val="right"/>
      <w:pPr>
        <w:tabs>
          <w:tab w:val="num" w:pos="3398"/>
        </w:tabs>
        <w:ind w:left="3398" w:hanging="480"/>
      </w:pPr>
    </w:lvl>
    <w:lvl w:ilvl="6" w:tplc="0409000F" w:tentative="1">
      <w:start w:val="1"/>
      <w:numFmt w:val="decimal"/>
      <w:lvlText w:val="%7."/>
      <w:lvlJc w:val="left"/>
      <w:pPr>
        <w:tabs>
          <w:tab w:val="num" w:pos="3878"/>
        </w:tabs>
        <w:ind w:left="3878" w:hanging="480"/>
      </w:pPr>
    </w:lvl>
    <w:lvl w:ilvl="7" w:tplc="04090019" w:tentative="1">
      <w:start w:val="1"/>
      <w:numFmt w:val="ideographTraditional"/>
      <w:lvlText w:val="%8、"/>
      <w:lvlJc w:val="left"/>
      <w:pPr>
        <w:tabs>
          <w:tab w:val="num" w:pos="4358"/>
        </w:tabs>
        <w:ind w:left="4358" w:hanging="480"/>
      </w:pPr>
    </w:lvl>
    <w:lvl w:ilvl="8" w:tplc="0409001B" w:tentative="1">
      <w:start w:val="1"/>
      <w:numFmt w:val="lowerRoman"/>
      <w:lvlText w:val="%9."/>
      <w:lvlJc w:val="right"/>
      <w:pPr>
        <w:tabs>
          <w:tab w:val="num" w:pos="4838"/>
        </w:tabs>
        <w:ind w:left="4838" w:hanging="480"/>
      </w:pPr>
    </w:lvl>
  </w:abstractNum>
  <w:abstractNum w:abstractNumId="1" w15:restartNumberingAfterBreak="0">
    <w:nsid w:val="3CEF4E71"/>
    <w:multiLevelType w:val="hybridMultilevel"/>
    <w:tmpl w:val="27B6E73A"/>
    <w:lvl w:ilvl="0" w:tplc="81C4E2D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CC86C2E"/>
    <w:multiLevelType w:val="hybridMultilevel"/>
    <w:tmpl w:val="44F49E86"/>
    <w:lvl w:ilvl="0" w:tplc="29F4CF7C">
      <w:start w:val="3"/>
      <w:numFmt w:val="bullet"/>
      <w:lvlText w:val="□"/>
      <w:lvlJc w:val="left"/>
      <w:pPr>
        <w:tabs>
          <w:tab w:val="num" w:pos="1400"/>
        </w:tabs>
        <w:ind w:left="1400" w:hanging="360"/>
      </w:pPr>
      <w:rPr>
        <w:rFonts w:ascii="標楷體" w:eastAsia="標楷體" w:hAnsi="標楷體" w:cs="Times New Roman" w:hint="eastAsia"/>
      </w:rPr>
    </w:lvl>
    <w:lvl w:ilvl="1" w:tplc="04090003" w:tentative="1">
      <w:start w:val="1"/>
      <w:numFmt w:val="bullet"/>
      <w:lvlText w:val=""/>
      <w:lvlJc w:val="left"/>
      <w:pPr>
        <w:tabs>
          <w:tab w:val="num" w:pos="2000"/>
        </w:tabs>
        <w:ind w:left="2000" w:hanging="480"/>
      </w:pPr>
      <w:rPr>
        <w:rFonts w:ascii="Wingdings" w:hAnsi="Wingdings" w:hint="default"/>
      </w:rPr>
    </w:lvl>
    <w:lvl w:ilvl="2" w:tplc="04090005" w:tentative="1">
      <w:start w:val="1"/>
      <w:numFmt w:val="bullet"/>
      <w:lvlText w:val=""/>
      <w:lvlJc w:val="left"/>
      <w:pPr>
        <w:tabs>
          <w:tab w:val="num" w:pos="2480"/>
        </w:tabs>
        <w:ind w:left="2480" w:hanging="480"/>
      </w:pPr>
      <w:rPr>
        <w:rFonts w:ascii="Wingdings" w:hAnsi="Wingdings" w:hint="default"/>
      </w:rPr>
    </w:lvl>
    <w:lvl w:ilvl="3" w:tplc="04090001" w:tentative="1">
      <w:start w:val="1"/>
      <w:numFmt w:val="bullet"/>
      <w:lvlText w:val=""/>
      <w:lvlJc w:val="left"/>
      <w:pPr>
        <w:tabs>
          <w:tab w:val="num" w:pos="2960"/>
        </w:tabs>
        <w:ind w:left="2960" w:hanging="480"/>
      </w:pPr>
      <w:rPr>
        <w:rFonts w:ascii="Wingdings" w:hAnsi="Wingdings" w:hint="default"/>
      </w:rPr>
    </w:lvl>
    <w:lvl w:ilvl="4" w:tplc="04090003" w:tentative="1">
      <w:start w:val="1"/>
      <w:numFmt w:val="bullet"/>
      <w:lvlText w:val=""/>
      <w:lvlJc w:val="left"/>
      <w:pPr>
        <w:tabs>
          <w:tab w:val="num" w:pos="3440"/>
        </w:tabs>
        <w:ind w:left="3440" w:hanging="480"/>
      </w:pPr>
      <w:rPr>
        <w:rFonts w:ascii="Wingdings" w:hAnsi="Wingdings" w:hint="default"/>
      </w:rPr>
    </w:lvl>
    <w:lvl w:ilvl="5" w:tplc="04090005" w:tentative="1">
      <w:start w:val="1"/>
      <w:numFmt w:val="bullet"/>
      <w:lvlText w:val=""/>
      <w:lvlJc w:val="left"/>
      <w:pPr>
        <w:tabs>
          <w:tab w:val="num" w:pos="3920"/>
        </w:tabs>
        <w:ind w:left="3920" w:hanging="480"/>
      </w:pPr>
      <w:rPr>
        <w:rFonts w:ascii="Wingdings" w:hAnsi="Wingdings" w:hint="default"/>
      </w:rPr>
    </w:lvl>
    <w:lvl w:ilvl="6" w:tplc="04090001" w:tentative="1">
      <w:start w:val="1"/>
      <w:numFmt w:val="bullet"/>
      <w:lvlText w:val=""/>
      <w:lvlJc w:val="left"/>
      <w:pPr>
        <w:tabs>
          <w:tab w:val="num" w:pos="4400"/>
        </w:tabs>
        <w:ind w:left="4400" w:hanging="480"/>
      </w:pPr>
      <w:rPr>
        <w:rFonts w:ascii="Wingdings" w:hAnsi="Wingdings" w:hint="default"/>
      </w:rPr>
    </w:lvl>
    <w:lvl w:ilvl="7" w:tplc="04090003" w:tentative="1">
      <w:start w:val="1"/>
      <w:numFmt w:val="bullet"/>
      <w:lvlText w:val=""/>
      <w:lvlJc w:val="left"/>
      <w:pPr>
        <w:tabs>
          <w:tab w:val="num" w:pos="4880"/>
        </w:tabs>
        <w:ind w:left="4880" w:hanging="480"/>
      </w:pPr>
      <w:rPr>
        <w:rFonts w:ascii="Wingdings" w:hAnsi="Wingdings" w:hint="default"/>
      </w:rPr>
    </w:lvl>
    <w:lvl w:ilvl="8" w:tplc="04090005" w:tentative="1">
      <w:start w:val="1"/>
      <w:numFmt w:val="bullet"/>
      <w:lvlText w:val=""/>
      <w:lvlJc w:val="left"/>
      <w:pPr>
        <w:tabs>
          <w:tab w:val="num" w:pos="5360"/>
        </w:tabs>
        <w:ind w:left="5360" w:hanging="480"/>
      </w:pPr>
      <w:rPr>
        <w:rFonts w:ascii="Wingdings" w:hAnsi="Wingdings" w:hint="default"/>
      </w:rPr>
    </w:lvl>
  </w:abstractNum>
  <w:abstractNum w:abstractNumId="3" w15:restartNumberingAfterBreak="0">
    <w:nsid w:val="6CAB2FC9"/>
    <w:multiLevelType w:val="hybridMultilevel"/>
    <w:tmpl w:val="E20A23F8"/>
    <w:lvl w:ilvl="0" w:tplc="5B681FB6">
      <w:start w:val="4"/>
      <w:numFmt w:val="bullet"/>
      <w:lvlText w:val="□"/>
      <w:lvlJc w:val="left"/>
      <w:pPr>
        <w:tabs>
          <w:tab w:val="num" w:pos="892"/>
        </w:tabs>
        <w:ind w:left="892" w:hanging="360"/>
      </w:pPr>
      <w:rPr>
        <w:rFonts w:ascii="標楷體" w:eastAsia="標楷體" w:hAnsi="標楷體" w:cs="Times New Roman" w:hint="eastAsia"/>
        <w:color w:val="000000" w:themeColor="text1"/>
      </w:rPr>
    </w:lvl>
    <w:lvl w:ilvl="1" w:tplc="04090003" w:tentative="1">
      <w:start w:val="1"/>
      <w:numFmt w:val="bullet"/>
      <w:lvlText w:val=""/>
      <w:lvlJc w:val="left"/>
      <w:pPr>
        <w:tabs>
          <w:tab w:val="num" w:pos="1492"/>
        </w:tabs>
        <w:ind w:left="1492" w:hanging="480"/>
      </w:pPr>
      <w:rPr>
        <w:rFonts w:ascii="Wingdings" w:hAnsi="Wingdings" w:hint="default"/>
      </w:rPr>
    </w:lvl>
    <w:lvl w:ilvl="2" w:tplc="04090005" w:tentative="1">
      <w:start w:val="1"/>
      <w:numFmt w:val="bullet"/>
      <w:lvlText w:val=""/>
      <w:lvlJc w:val="left"/>
      <w:pPr>
        <w:tabs>
          <w:tab w:val="num" w:pos="1972"/>
        </w:tabs>
        <w:ind w:left="1972" w:hanging="480"/>
      </w:pPr>
      <w:rPr>
        <w:rFonts w:ascii="Wingdings" w:hAnsi="Wingdings" w:hint="default"/>
      </w:rPr>
    </w:lvl>
    <w:lvl w:ilvl="3" w:tplc="04090001" w:tentative="1">
      <w:start w:val="1"/>
      <w:numFmt w:val="bullet"/>
      <w:lvlText w:val=""/>
      <w:lvlJc w:val="left"/>
      <w:pPr>
        <w:tabs>
          <w:tab w:val="num" w:pos="2452"/>
        </w:tabs>
        <w:ind w:left="2452" w:hanging="480"/>
      </w:pPr>
      <w:rPr>
        <w:rFonts w:ascii="Wingdings" w:hAnsi="Wingdings" w:hint="default"/>
      </w:rPr>
    </w:lvl>
    <w:lvl w:ilvl="4" w:tplc="04090003" w:tentative="1">
      <w:start w:val="1"/>
      <w:numFmt w:val="bullet"/>
      <w:lvlText w:val=""/>
      <w:lvlJc w:val="left"/>
      <w:pPr>
        <w:tabs>
          <w:tab w:val="num" w:pos="2932"/>
        </w:tabs>
        <w:ind w:left="2932" w:hanging="480"/>
      </w:pPr>
      <w:rPr>
        <w:rFonts w:ascii="Wingdings" w:hAnsi="Wingdings" w:hint="default"/>
      </w:rPr>
    </w:lvl>
    <w:lvl w:ilvl="5" w:tplc="04090005" w:tentative="1">
      <w:start w:val="1"/>
      <w:numFmt w:val="bullet"/>
      <w:lvlText w:val=""/>
      <w:lvlJc w:val="left"/>
      <w:pPr>
        <w:tabs>
          <w:tab w:val="num" w:pos="3412"/>
        </w:tabs>
        <w:ind w:left="3412" w:hanging="480"/>
      </w:pPr>
      <w:rPr>
        <w:rFonts w:ascii="Wingdings" w:hAnsi="Wingdings" w:hint="default"/>
      </w:rPr>
    </w:lvl>
    <w:lvl w:ilvl="6" w:tplc="04090001" w:tentative="1">
      <w:start w:val="1"/>
      <w:numFmt w:val="bullet"/>
      <w:lvlText w:val=""/>
      <w:lvlJc w:val="left"/>
      <w:pPr>
        <w:tabs>
          <w:tab w:val="num" w:pos="3892"/>
        </w:tabs>
        <w:ind w:left="3892" w:hanging="480"/>
      </w:pPr>
      <w:rPr>
        <w:rFonts w:ascii="Wingdings" w:hAnsi="Wingdings" w:hint="default"/>
      </w:rPr>
    </w:lvl>
    <w:lvl w:ilvl="7" w:tplc="04090003" w:tentative="1">
      <w:start w:val="1"/>
      <w:numFmt w:val="bullet"/>
      <w:lvlText w:val=""/>
      <w:lvlJc w:val="left"/>
      <w:pPr>
        <w:tabs>
          <w:tab w:val="num" w:pos="4372"/>
        </w:tabs>
        <w:ind w:left="4372" w:hanging="480"/>
      </w:pPr>
      <w:rPr>
        <w:rFonts w:ascii="Wingdings" w:hAnsi="Wingdings" w:hint="default"/>
      </w:rPr>
    </w:lvl>
    <w:lvl w:ilvl="8" w:tplc="04090005" w:tentative="1">
      <w:start w:val="1"/>
      <w:numFmt w:val="bullet"/>
      <w:lvlText w:val=""/>
      <w:lvlJc w:val="left"/>
      <w:pPr>
        <w:tabs>
          <w:tab w:val="num" w:pos="4852"/>
        </w:tabs>
        <w:ind w:left="4852" w:hanging="480"/>
      </w:pPr>
      <w:rPr>
        <w:rFonts w:ascii="Wingdings" w:hAnsi="Wingdings" w:hint="default"/>
      </w:rPr>
    </w:lvl>
  </w:abstractNum>
  <w:abstractNum w:abstractNumId="4" w15:restartNumberingAfterBreak="0">
    <w:nsid w:val="712C017F"/>
    <w:multiLevelType w:val="hybridMultilevel"/>
    <w:tmpl w:val="1C207B28"/>
    <w:lvl w:ilvl="0" w:tplc="456466C2">
      <w:start w:val="1"/>
      <w:numFmt w:val="bullet"/>
      <w:lvlText w:val=""/>
      <w:lvlJc w:val="left"/>
      <w:pPr>
        <w:tabs>
          <w:tab w:val="num" w:pos="764"/>
        </w:tabs>
        <w:ind w:left="764" w:hanging="480"/>
      </w:pPr>
      <w:rPr>
        <w:rFonts w:ascii="Wingdings" w:hAnsi="Wingdings" w:hint="default"/>
        <w:sz w:val="20"/>
        <w:szCs w:val="20"/>
      </w:rPr>
    </w:lvl>
    <w:lvl w:ilvl="1" w:tplc="04090003" w:tentative="1">
      <w:start w:val="1"/>
      <w:numFmt w:val="bullet"/>
      <w:lvlText w:val=""/>
      <w:lvlJc w:val="left"/>
      <w:pPr>
        <w:tabs>
          <w:tab w:val="num" w:pos="734"/>
        </w:tabs>
        <w:ind w:left="734" w:hanging="480"/>
      </w:pPr>
      <w:rPr>
        <w:rFonts w:ascii="Wingdings" w:hAnsi="Wingdings" w:hint="default"/>
      </w:rPr>
    </w:lvl>
    <w:lvl w:ilvl="2" w:tplc="04090005" w:tentative="1">
      <w:start w:val="1"/>
      <w:numFmt w:val="bullet"/>
      <w:lvlText w:val=""/>
      <w:lvlJc w:val="left"/>
      <w:pPr>
        <w:tabs>
          <w:tab w:val="num" w:pos="1214"/>
        </w:tabs>
        <w:ind w:left="1214" w:hanging="480"/>
      </w:pPr>
      <w:rPr>
        <w:rFonts w:ascii="Wingdings" w:hAnsi="Wingdings" w:hint="default"/>
      </w:rPr>
    </w:lvl>
    <w:lvl w:ilvl="3" w:tplc="04090001" w:tentative="1">
      <w:start w:val="1"/>
      <w:numFmt w:val="bullet"/>
      <w:lvlText w:val=""/>
      <w:lvlJc w:val="left"/>
      <w:pPr>
        <w:tabs>
          <w:tab w:val="num" w:pos="1694"/>
        </w:tabs>
        <w:ind w:left="1694" w:hanging="480"/>
      </w:pPr>
      <w:rPr>
        <w:rFonts w:ascii="Wingdings" w:hAnsi="Wingdings" w:hint="default"/>
      </w:rPr>
    </w:lvl>
    <w:lvl w:ilvl="4" w:tplc="04090003" w:tentative="1">
      <w:start w:val="1"/>
      <w:numFmt w:val="bullet"/>
      <w:lvlText w:val=""/>
      <w:lvlJc w:val="left"/>
      <w:pPr>
        <w:tabs>
          <w:tab w:val="num" w:pos="2174"/>
        </w:tabs>
        <w:ind w:left="2174" w:hanging="480"/>
      </w:pPr>
      <w:rPr>
        <w:rFonts w:ascii="Wingdings" w:hAnsi="Wingdings" w:hint="default"/>
      </w:rPr>
    </w:lvl>
    <w:lvl w:ilvl="5" w:tplc="04090005" w:tentative="1">
      <w:start w:val="1"/>
      <w:numFmt w:val="bullet"/>
      <w:lvlText w:val=""/>
      <w:lvlJc w:val="left"/>
      <w:pPr>
        <w:tabs>
          <w:tab w:val="num" w:pos="2654"/>
        </w:tabs>
        <w:ind w:left="2654" w:hanging="480"/>
      </w:pPr>
      <w:rPr>
        <w:rFonts w:ascii="Wingdings" w:hAnsi="Wingdings" w:hint="default"/>
      </w:rPr>
    </w:lvl>
    <w:lvl w:ilvl="6" w:tplc="04090001" w:tentative="1">
      <w:start w:val="1"/>
      <w:numFmt w:val="bullet"/>
      <w:lvlText w:val=""/>
      <w:lvlJc w:val="left"/>
      <w:pPr>
        <w:tabs>
          <w:tab w:val="num" w:pos="3134"/>
        </w:tabs>
        <w:ind w:left="3134" w:hanging="480"/>
      </w:pPr>
      <w:rPr>
        <w:rFonts w:ascii="Wingdings" w:hAnsi="Wingdings" w:hint="default"/>
      </w:rPr>
    </w:lvl>
    <w:lvl w:ilvl="7" w:tplc="04090003" w:tentative="1">
      <w:start w:val="1"/>
      <w:numFmt w:val="bullet"/>
      <w:lvlText w:val=""/>
      <w:lvlJc w:val="left"/>
      <w:pPr>
        <w:tabs>
          <w:tab w:val="num" w:pos="3614"/>
        </w:tabs>
        <w:ind w:left="3614" w:hanging="480"/>
      </w:pPr>
      <w:rPr>
        <w:rFonts w:ascii="Wingdings" w:hAnsi="Wingdings" w:hint="default"/>
      </w:rPr>
    </w:lvl>
    <w:lvl w:ilvl="8" w:tplc="04090005" w:tentative="1">
      <w:start w:val="1"/>
      <w:numFmt w:val="bullet"/>
      <w:lvlText w:val=""/>
      <w:lvlJc w:val="left"/>
      <w:pPr>
        <w:tabs>
          <w:tab w:val="num" w:pos="4094"/>
        </w:tabs>
        <w:ind w:left="4094" w:hanging="480"/>
      </w:pPr>
      <w:rPr>
        <w:rFonts w:ascii="Wingdings" w:hAnsi="Wingdings" w:hint="default"/>
      </w:rPr>
    </w:lvl>
  </w:abstractNum>
  <w:abstractNum w:abstractNumId="5" w15:restartNumberingAfterBreak="0">
    <w:nsid w:val="7AFC7B7A"/>
    <w:multiLevelType w:val="singleLevel"/>
    <w:tmpl w:val="B634611E"/>
    <w:lvl w:ilvl="0">
      <w:start w:val="1"/>
      <w:numFmt w:val="taiwaneseCountingThousand"/>
      <w:lvlText w:val="%1、"/>
      <w:lvlJc w:val="left"/>
      <w:pPr>
        <w:tabs>
          <w:tab w:val="num" w:pos="480"/>
        </w:tabs>
        <w:ind w:left="480" w:hanging="480"/>
      </w:pPr>
      <w:rPr>
        <w:rFonts w:hint="eastAsia"/>
      </w:rPr>
    </w:lvl>
  </w:abstractNum>
  <w:num w:numId="1" w16cid:durableId="895119140">
    <w:abstractNumId w:val="5"/>
  </w:num>
  <w:num w:numId="2" w16cid:durableId="224681524">
    <w:abstractNumId w:val="4"/>
  </w:num>
  <w:num w:numId="3" w16cid:durableId="777140306">
    <w:abstractNumId w:val="1"/>
  </w:num>
  <w:num w:numId="4" w16cid:durableId="1938757015">
    <w:abstractNumId w:val="2"/>
  </w:num>
  <w:num w:numId="5" w16cid:durableId="128477555">
    <w:abstractNumId w:val="3"/>
  </w:num>
  <w:num w:numId="6" w16cid:durableId="77544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E6"/>
    <w:rsid w:val="000010C7"/>
    <w:rsid w:val="00006318"/>
    <w:rsid w:val="000133D8"/>
    <w:rsid w:val="000202F8"/>
    <w:rsid w:val="000369F3"/>
    <w:rsid w:val="00093A96"/>
    <w:rsid w:val="000C6913"/>
    <w:rsid w:val="000C7F15"/>
    <w:rsid w:val="000E43FA"/>
    <w:rsid w:val="001116D5"/>
    <w:rsid w:val="00117A07"/>
    <w:rsid w:val="001B5C08"/>
    <w:rsid w:val="001E714A"/>
    <w:rsid w:val="001F23D6"/>
    <w:rsid w:val="00202725"/>
    <w:rsid w:val="00226596"/>
    <w:rsid w:val="00267316"/>
    <w:rsid w:val="002A27A3"/>
    <w:rsid w:val="003073B9"/>
    <w:rsid w:val="00324C49"/>
    <w:rsid w:val="00326188"/>
    <w:rsid w:val="0036278F"/>
    <w:rsid w:val="0036331D"/>
    <w:rsid w:val="003861CF"/>
    <w:rsid w:val="003A1742"/>
    <w:rsid w:val="003A289F"/>
    <w:rsid w:val="004119F4"/>
    <w:rsid w:val="0042735D"/>
    <w:rsid w:val="0047419C"/>
    <w:rsid w:val="0049297D"/>
    <w:rsid w:val="00533358"/>
    <w:rsid w:val="005375C8"/>
    <w:rsid w:val="00544DD0"/>
    <w:rsid w:val="00570A79"/>
    <w:rsid w:val="0057768B"/>
    <w:rsid w:val="00594EE1"/>
    <w:rsid w:val="005C2A01"/>
    <w:rsid w:val="005D19FD"/>
    <w:rsid w:val="005D6224"/>
    <w:rsid w:val="005E75E6"/>
    <w:rsid w:val="005F7492"/>
    <w:rsid w:val="00627200"/>
    <w:rsid w:val="006310E3"/>
    <w:rsid w:val="006317AE"/>
    <w:rsid w:val="00646476"/>
    <w:rsid w:val="006776CA"/>
    <w:rsid w:val="00692CA8"/>
    <w:rsid w:val="00695B72"/>
    <w:rsid w:val="006C3D8D"/>
    <w:rsid w:val="006D230A"/>
    <w:rsid w:val="006D7603"/>
    <w:rsid w:val="006F045F"/>
    <w:rsid w:val="006F28C3"/>
    <w:rsid w:val="00702F1E"/>
    <w:rsid w:val="0072767D"/>
    <w:rsid w:val="0073712E"/>
    <w:rsid w:val="00753D17"/>
    <w:rsid w:val="00762A42"/>
    <w:rsid w:val="00763338"/>
    <w:rsid w:val="00767772"/>
    <w:rsid w:val="00770677"/>
    <w:rsid w:val="007C3363"/>
    <w:rsid w:val="00813DE7"/>
    <w:rsid w:val="00847E51"/>
    <w:rsid w:val="00885026"/>
    <w:rsid w:val="00890EAF"/>
    <w:rsid w:val="00894E01"/>
    <w:rsid w:val="008A1BBA"/>
    <w:rsid w:val="008A6D0E"/>
    <w:rsid w:val="008C5F78"/>
    <w:rsid w:val="008C79E6"/>
    <w:rsid w:val="008D5E0F"/>
    <w:rsid w:val="008E4731"/>
    <w:rsid w:val="00907938"/>
    <w:rsid w:val="00916FD2"/>
    <w:rsid w:val="009232B7"/>
    <w:rsid w:val="00932A61"/>
    <w:rsid w:val="0095034F"/>
    <w:rsid w:val="00964AB0"/>
    <w:rsid w:val="00972E01"/>
    <w:rsid w:val="00986472"/>
    <w:rsid w:val="009D02ED"/>
    <w:rsid w:val="009D7C85"/>
    <w:rsid w:val="009F0A2C"/>
    <w:rsid w:val="009F7182"/>
    <w:rsid w:val="00A17ADF"/>
    <w:rsid w:val="00A34DF3"/>
    <w:rsid w:val="00A653F9"/>
    <w:rsid w:val="00A678DD"/>
    <w:rsid w:val="00A80F07"/>
    <w:rsid w:val="00A95424"/>
    <w:rsid w:val="00AA4B20"/>
    <w:rsid w:val="00AF34F8"/>
    <w:rsid w:val="00B65CDA"/>
    <w:rsid w:val="00B82132"/>
    <w:rsid w:val="00B8571A"/>
    <w:rsid w:val="00BB535D"/>
    <w:rsid w:val="00BC045E"/>
    <w:rsid w:val="00BF74FF"/>
    <w:rsid w:val="00C04182"/>
    <w:rsid w:val="00C06A18"/>
    <w:rsid w:val="00C1355A"/>
    <w:rsid w:val="00C14CC5"/>
    <w:rsid w:val="00C211CE"/>
    <w:rsid w:val="00C27580"/>
    <w:rsid w:val="00C4707A"/>
    <w:rsid w:val="00C57B72"/>
    <w:rsid w:val="00C74CA9"/>
    <w:rsid w:val="00C94C42"/>
    <w:rsid w:val="00CA4379"/>
    <w:rsid w:val="00CC4FD6"/>
    <w:rsid w:val="00D0359E"/>
    <w:rsid w:val="00D30844"/>
    <w:rsid w:val="00D40331"/>
    <w:rsid w:val="00D71C53"/>
    <w:rsid w:val="00E176B7"/>
    <w:rsid w:val="00E43143"/>
    <w:rsid w:val="00E547E4"/>
    <w:rsid w:val="00E54A9B"/>
    <w:rsid w:val="00E849EB"/>
    <w:rsid w:val="00E95F2D"/>
    <w:rsid w:val="00EA30CF"/>
    <w:rsid w:val="00EB0B35"/>
    <w:rsid w:val="00EB2821"/>
    <w:rsid w:val="00EC1FA3"/>
    <w:rsid w:val="00EF58A8"/>
    <w:rsid w:val="00F76B49"/>
    <w:rsid w:val="00F96F01"/>
    <w:rsid w:val="00FD091A"/>
    <w:rsid w:val="00FE09CE"/>
    <w:rsid w:val="00FE2255"/>
    <w:rsid w:val="00FE2B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6178A4C9"/>
  <w15:chartTrackingRefBased/>
  <w15:docId w15:val="{7764F00E-BE01-4DF7-9783-D4F309E0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註解方塊文字1"/>
    <w:basedOn w:val="a"/>
    <w:semiHidden/>
    <w:rPr>
      <w:rFonts w:ascii="Arial" w:hAnsi="Arial"/>
      <w:sz w:val="18"/>
      <w:szCs w:val="18"/>
    </w:rPr>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paragraph" w:styleId="3">
    <w:name w:val="Body Text Indent 3"/>
    <w:basedOn w:val="a"/>
    <w:pPr>
      <w:snapToGrid w:val="0"/>
      <w:spacing w:line="360" w:lineRule="exact"/>
      <w:ind w:left="873" w:firstLine="573"/>
      <w:jc w:val="both"/>
    </w:pPr>
    <w:rPr>
      <w:rFonts w:ascii="標楷體" w:eastAsia="標楷體"/>
      <w:sz w:val="28"/>
    </w:rPr>
  </w:style>
  <w:style w:type="paragraph" w:styleId="a6">
    <w:name w:val="Body Text Indent"/>
    <w:basedOn w:val="a"/>
    <w:pPr>
      <w:snapToGrid w:val="0"/>
      <w:spacing w:line="340" w:lineRule="exact"/>
      <w:ind w:leftChars="221" w:left="530" w:firstLine="2"/>
      <w:jc w:val="both"/>
    </w:pPr>
    <w:rPr>
      <w:rFonts w:eastAsia="標楷體"/>
      <w:sz w:val="26"/>
      <w:szCs w:val="26"/>
    </w:rPr>
  </w:style>
  <w:style w:type="paragraph" w:styleId="2">
    <w:name w:val="Body Text Indent 2"/>
    <w:basedOn w:val="a"/>
    <w:pPr>
      <w:spacing w:before="120" w:line="320" w:lineRule="exact"/>
      <w:ind w:left="480" w:hangingChars="200" w:hanging="480"/>
    </w:pPr>
    <w:rPr>
      <w:rFonts w:ascii="標楷體" w:eastAsia="標楷體" w:hAnsi="標楷體"/>
    </w:rPr>
  </w:style>
  <w:style w:type="paragraph" w:styleId="a7">
    <w:name w:val="Body Text"/>
    <w:basedOn w:val="a"/>
    <w:pPr>
      <w:spacing w:before="120"/>
      <w:jc w:val="center"/>
    </w:pPr>
    <w:rPr>
      <w:rFonts w:eastAsia="標楷體"/>
      <w:sz w:val="20"/>
      <w:szCs w:val="28"/>
    </w:rPr>
  </w:style>
  <w:style w:type="character" w:customStyle="1" w:styleId="a5">
    <w:name w:val="頁尾 字元"/>
    <w:basedOn w:val="a0"/>
    <w:link w:val="a4"/>
    <w:uiPriority w:val="99"/>
    <w:rsid w:val="005375C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64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13BB004ADA61A44EA70ACD7B8F533C7A" ma:contentTypeVersion="4" ma:contentTypeDescription="建立新的文件。" ma:contentTypeScope="" ma:versionID="f7fd5733cbae3b51d00ae16176c21b2a">
  <xsd:schema xmlns:xsd="http://www.w3.org/2001/XMLSchema" xmlns:xs="http://www.w3.org/2001/XMLSchema" xmlns:p="http://schemas.microsoft.com/office/2006/metadata/properties" xmlns:ns2="535983ca-36f3-420d-a66e-8ee4e0d82dd6" targetNamespace="http://schemas.microsoft.com/office/2006/metadata/properties" ma:root="true" ma:fieldsID="fb86eafe3fc84241bda98461fed9d12f" ns2:_="">
    <xsd:import namespace="535983ca-36f3-420d-a66e-8ee4e0d82d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83ca-36f3-420d-a66e-8ee4e0d82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A2BB1-ABE2-42D0-A2E2-CB17B2E86B7F}">
  <ds:schemaRefs>
    <ds:schemaRef ds:uri="http://schemas.microsoft.com/sharepoint/v3/contenttype/forms"/>
  </ds:schemaRefs>
</ds:datastoreItem>
</file>

<file path=customXml/itemProps2.xml><?xml version="1.0" encoding="utf-8"?>
<ds:datastoreItem xmlns:ds="http://schemas.openxmlformats.org/officeDocument/2006/customXml" ds:itemID="{E5905043-9B01-4976-AA34-3D43CD774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83ca-36f3-420d-a66e-8ee4e0d82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E3D54-4021-4E03-B97C-ACDAF3585922}">
  <ds:schemaRefs>
    <ds:schemaRef ds:uri="http://schemas.openxmlformats.org/officeDocument/2006/bibliography"/>
  </ds:schemaRefs>
</ds:datastoreItem>
</file>

<file path=customXml/itemProps4.xml><?xml version="1.0" encoding="utf-8"?>
<ds:datastoreItem xmlns:ds="http://schemas.openxmlformats.org/officeDocument/2006/customXml" ds:itemID="{144320E0-2302-434E-A54C-61F533AE2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269</Words>
  <Characters>1539</Characters>
  <Application>Microsoft Office Word</Application>
  <DocSecurity>0</DocSecurity>
  <Lines>12</Lines>
  <Paragraphs>3</Paragraphs>
  <ScaleCrop>false</ScaleCrop>
  <Company>科建管理顧問股份有限公司</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廠商評選須知(序位法)範本(本評選須知及相關表單得做必要調整並經本計畫成立之評選委員會通過)</dc:title>
  <dc:subject/>
  <dc:creator>Kind</dc:creator>
  <cp:keywords/>
  <cp:lastModifiedBy>03504李岳勳</cp:lastModifiedBy>
  <cp:revision>6</cp:revision>
  <cp:lastPrinted>2009-08-11T10:59:00Z</cp:lastPrinted>
  <dcterms:created xsi:type="dcterms:W3CDTF">2026-06-18T03:25:00Z</dcterms:created>
  <dcterms:modified xsi:type="dcterms:W3CDTF">2026-07-07T02:41:00Z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0x01010013BB004ADA61A44EA70ACD7B8F533C7A</vt:lpwstr>
  </property>
</Properties>
</file>